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F9272">
      <w:pPr>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ascii="Times New Roman" w:hAnsi="Times New Roman" w:eastAsia="黑体" w:cs="Times New Roman"/>
          <w:color w:val="000000"/>
          <w:kern w:val="0"/>
          <w:sz w:val="28"/>
          <w:szCs w:val="28"/>
        </w:rPr>
        <w:t>1</w:t>
      </w:r>
    </w:p>
    <w:p w14:paraId="6711E266">
      <w:pPr>
        <w:spacing w:line="360" w:lineRule="auto"/>
        <w:jc w:val="center"/>
        <w:rPr>
          <w:rFonts w:hint="eastAsia" w:ascii="方正小标宋简体" w:hAnsi="仿宋_GB2312" w:eastAsia="方正小标宋简体" w:cs="Times New Roman"/>
          <w:kern w:val="0"/>
          <w:sz w:val="36"/>
          <w:szCs w:val="36"/>
        </w:rPr>
      </w:pPr>
      <w:bookmarkStart w:id="3" w:name="_GoBack"/>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w:t>
      </w:r>
      <w:r>
        <w:rPr>
          <w:rFonts w:ascii="方正小标宋简体" w:hAnsi="仿宋_GB2312" w:eastAsia="方正小标宋简体" w:cs="Times New Roman"/>
          <w:kern w:val="0"/>
          <w:sz w:val="36"/>
          <w:szCs w:val="36"/>
        </w:rPr>
        <w:t>作品名单</w:t>
      </w:r>
    </w:p>
    <w:bookmarkEnd w:id="3"/>
    <w:p w14:paraId="34274BBB">
      <w:pPr>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拟授</w:t>
      </w:r>
      <w:r>
        <w:rPr>
          <w:rFonts w:hint="eastAsia" w:ascii="Times New Roman" w:hAnsi="Times New Roman" w:eastAsia="楷体_GB2312" w:cs="Times New Roman"/>
          <w:kern w:val="0"/>
          <w:sz w:val="32"/>
          <w:szCs w:val="32"/>
          <w:lang w:eastAsia="zh-Hans"/>
        </w:rPr>
        <w:t>特等奖</w:t>
      </w:r>
      <w:r>
        <w:rPr>
          <w:rFonts w:hint="eastAsia" w:ascii="Times New Roman" w:hAnsi="Times New Roman" w:eastAsia="楷体_GB2312" w:cs="Times New Roman"/>
          <w:kern w:val="0"/>
          <w:sz w:val="32"/>
          <w:szCs w:val="32"/>
        </w:rPr>
        <w:t>14</w:t>
      </w:r>
      <w:r>
        <w:rPr>
          <w:rFonts w:ascii="Times New Roman" w:hAnsi="Times New Roman" w:eastAsia="楷体_GB2312" w:cs="Times New Roman"/>
          <w:kern w:val="0"/>
          <w:sz w:val="32"/>
          <w:szCs w:val="32"/>
        </w:rPr>
        <w:t>件）</w:t>
      </w:r>
    </w:p>
    <w:tbl>
      <w:tblPr>
        <w:tblStyle w:val="5"/>
        <w:tblW w:w="14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377"/>
        <w:gridCol w:w="4825"/>
        <w:gridCol w:w="1344"/>
        <w:gridCol w:w="3554"/>
        <w:gridCol w:w="1461"/>
      </w:tblGrid>
      <w:tr w14:paraId="5F71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737" w:type="dxa"/>
            <w:vMerge w:val="restart"/>
            <w:shd w:val="clear" w:color="auto" w:fill="auto"/>
            <w:vAlign w:val="center"/>
          </w:tcPr>
          <w:p w14:paraId="62911541">
            <w:pPr>
              <w:jc w:val="center"/>
              <w:rPr>
                <w:rFonts w:hint="eastAsia" w:ascii="仿宋_GB2312" w:hAnsi="仿宋_GB2312" w:eastAsia="仿宋_GB2312" w:cs="仿宋_GB2312"/>
                <w:b/>
                <w:bCs/>
                <w:kern w:val="0"/>
                <w:szCs w:val="21"/>
              </w:rPr>
            </w:pPr>
            <w:bookmarkStart w:id="0" w:name="OLE_LINK5"/>
            <w:r>
              <w:rPr>
                <w:rFonts w:hint="eastAsia" w:ascii="仿宋_GB2312" w:hAnsi="仿宋_GB2312" w:eastAsia="仿宋_GB2312" w:cs="仿宋_GB2312"/>
                <w:b/>
                <w:bCs/>
                <w:kern w:val="0"/>
                <w:szCs w:val="21"/>
              </w:rPr>
              <w:t>序号</w:t>
            </w:r>
          </w:p>
        </w:tc>
        <w:tc>
          <w:tcPr>
            <w:tcW w:w="2377" w:type="dxa"/>
            <w:vMerge w:val="restart"/>
            <w:shd w:val="clear" w:color="auto" w:fill="auto"/>
            <w:vAlign w:val="center"/>
          </w:tcPr>
          <w:p w14:paraId="72E95406">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学院</w:t>
            </w:r>
          </w:p>
        </w:tc>
        <w:tc>
          <w:tcPr>
            <w:tcW w:w="4825" w:type="dxa"/>
            <w:vMerge w:val="restart"/>
            <w:shd w:val="clear" w:color="auto" w:fill="auto"/>
            <w:vAlign w:val="center"/>
          </w:tcPr>
          <w:p w14:paraId="7C495C3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项目名称</w:t>
            </w:r>
          </w:p>
        </w:tc>
        <w:tc>
          <w:tcPr>
            <w:tcW w:w="1344" w:type="dxa"/>
            <w:vMerge w:val="restart"/>
            <w:shd w:val="clear" w:color="auto" w:fill="auto"/>
            <w:vAlign w:val="center"/>
          </w:tcPr>
          <w:p w14:paraId="2563BBDE">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项目负责人</w:t>
            </w:r>
          </w:p>
        </w:tc>
        <w:tc>
          <w:tcPr>
            <w:tcW w:w="3554" w:type="dxa"/>
            <w:vMerge w:val="restart"/>
            <w:shd w:val="clear" w:color="auto" w:fill="auto"/>
            <w:vAlign w:val="center"/>
          </w:tcPr>
          <w:p w14:paraId="7E2B004C">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团队成员</w:t>
            </w:r>
          </w:p>
        </w:tc>
        <w:tc>
          <w:tcPr>
            <w:tcW w:w="1461" w:type="dxa"/>
            <w:vMerge w:val="restart"/>
            <w:shd w:val="clear" w:color="auto" w:fill="auto"/>
            <w:vAlign w:val="center"/>
          </w:tcPr>
          <w:p w14:paraId="52B75CD8">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指导教师</w:t>
            </w:r>
          </w:p>
        </w:tc>
      </w:tr>
      <w:tr w14:paraId="180A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exact"/>
          <w:jc w:val="center"/>
        </w:trPr>
        <w:tc>
          <w:tcPr>
            <w:tcW w:w="737" w:type="dxa"/>
            <w:vMerge w:val="continue"/>
            <w:vAlign w:val="center"/>
          </w:tcPr>
          <w:p w14:paraId="2523C319">
            <w:pPr>
              <w:rPr>
                <w:rFonts w:hint="eastAsia" w:ascii="仿宋_GB2312" w:hAnsi="仿宋_GB2312" w:eastAsia="仿宋_GB2312" w:cs="仿宋_GB2312"/>
                <w:b/>
                <w:bCs/>
                <w:kern w:val="0"/>
                <w:szCs w:val="21"/>
              </w:rPr>
            </w:pPr>
          </w:p>
        </w:tc>
        <w:tc>
          <w:tcPr>
            <w:tcW w:w="2377" w:type="dxa"/>
            <w:vMerge w:val="continue"/>
            <w:vAlign w:val="center"/>
          </w:tcPr>
          <w:p w14:paraId="68005F96">
            <w:pPr>
              <w:rPr>
                <w:rFonts w:hint="eastAsia" w:ascii="仿宋_GB2312" w:hAnsi="仿宋_GB2312" w:eastAsia="仿宋_GB2312" w:cs="仿宋_GB2312"/>
                <w:b/>
                <w:bCs/>
                <w:kern w:val="0"/>
                <w:szCs w:val="21"/>
              </w:rPr>
            </w:pPr>
          </w:p>
        </w:tc>
        <w:tc>
          <w:tcPr>
            <w:tcW w:w="4825" w:type="dxa"/>
            <w:vMerge w:val="continue"/>
            <w:vAlign w:val="center"/>
          </w:tcPr>
          <w:p w14:paraId="715FDE99">
            <w:pPr>
              <w:jc w:val="left"/>
              <w:rPr>
                <w:rFonts w:hint="eastAsia" w:ascii="仿宋_GB2312" w:hAnsi="仿宋_GB2312" w:eastAsia="仿宋_GB2312" w:cs="仿宋_GB2312"/>
                <w:b/>
                <w:bCs/>
                <w:kern w:val="0"/>
                <w:szCs w:val="21"/>
              </w:rPr>
            </w:pPr>
          </w:p>
        </w:tc>
        <w:tc>
          <w:tcPr>
            <w:tcW w:w="1344" w:type="dxa"/>
            <w:vMerge w:val="continue"/>
            <w:vAlign w:val="center"/>
          </w:tcPr>
          <w:p w14:paraId="05EB7D03">
            <w:pPr>
              <w:jc w:val="center"/>
              <w:rPr>
                <w:rFonts w:hint="eastAsia" w:ascii="仿宋_GB2312" w:hAnsi="仿宋_GB2312" w:eastAsia="仿宋_GB2312" w:cs="仿宋_GB2312"/>
                <w:b/>
                <w:bCs/>
                <w:kern w:val="0"/>
                <w:szCs w:val="21"/>
              </w:rPr>
            </w:pPr>
          </w:p>
        </w:tc>
        <w:tc>
          <w:tcPr>
            <w:tcW w:w="3554" w:type="dxa"/>
            <w:vMerge w:val="continue"/>
            <w:vAlign w:val="center"/>
          </w:tcPr>
          <w:p w14:paraId="36277F15">
            <w:pPr>
              <w:rPr>
                <w:rFonts w:hint="eastAsia" w:ascii="仿宋_GB2312" w:hAnsi="仿宋_GB2312" w:eastAsia="仿宋_GB2312" w:cs="仿宋_GB2312"/>
                <w:b/>
                <w:bCs/>
                <w:kern w:val="0"/>
                <w:szCs w:val="21"/>
              </w:rPr>
            </w:pPr>
          </w:p>
        </w:tc>
        <w:tc>
          <w:tcPr>
            <w:tcW w:w="1461" w:type="dxa"/>
            <w:vMerge w:val="continue"/>
            <w:vAlign w:val="center"/>
          </w:tcPr>
          <w:p w14:paraId="24431BCD">
            <w:pPr>
              <w:rPr>
                <w:rFonts w:hint="eastAsia" w:ascii="仿宋_GB2312" w:hAnsi="仿宋_GB2312" w:eastAsia="仿宋_GB2312" w:cs="仿宋_GB2312"/>
                <w:b/>
                <w:bCs/>
                <w:kern w:val="0"/>
                <w:szCs w:val="21"/>
              </w:rPr>
            </w:pPr>
          </w:p>
        </w:tc>
      </w:tr>
      <w:tr w14:paraId="1602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C14A20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w:t>
            </w:r>
          </w:p>
        </w:tc>
        <w:tc>
          <w:tcPr>
            <w:tcW w:w="2377" w:type="dxa"/>
            <w:shd w:val="clear" w:color="auto" w:fill="auto"/>
            <w:vAlign w:val="center"/>
          </w:tcPr>
          <w:p w14:paraId="3B16DA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76D5BB6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自动补苗式菜苗移栽机</w:t>
            </w:r>
          </w:p>
        </w:tc>
        <w:tc>
          <w:tcPr>
            <w:tcW w:w="1344" w:type="dxa"/>
            <w:shd w:val="clear" w:color="auto" w:fill="auto"/>
            <w:vAlign w:val="center"/>
          </w:tcPr>
          <w:p w14:paraId="008418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徐心远</w:t>
            </w:r>
          </w:p>
        </w:tc>
        <w:tc>
          <w:tcPr>
            <w:tcW w:w="3554" w:type="dxa"/>
            <w:shd w:val="clear" w:color="auto" w:fill="auto"/>
            <w:vAlign w:val="center"/>
          </w:tcPr>
          <w:p w14:paraId="66A1EB1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钱成亮、王恺、顾一帆、杨明豪、陈凌雨帆、施轶伦</w:t>
            </w:r>
          </w:p>
        </w:tc>
        <w:tc>
          <w:tcPr>
            <w:tcW w:w="1461" w:type="dxa"/>
            <w:shd w:val="clear" w:color="auto" w:fill="auto"/>
            <w:vAlign w:val="center"/>
          </w:tcPr>
          <w:p w14:paraId="6CC4CD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张旭</w:t>
            </w:r>
          </w:p>
        </w:tc>
      </w:tr>
      <w:tr w14:paraId="58D9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6D19BA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w:t>
            </w:r>
          </w:p>
        </w:tc>
        <w:tc>
          <w:tcPr>
            <w:tcW w:w="2377" w:type="dxa"/>
            <w:shd w:val="clear" w:color="auto" w:fill="auto"/>
            <w:vAlign w:val="center"/>
          </w:tcPr>
          <w:p w14:paraId="0F1377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825" w:type="dxa"/>
            <w:shd w:val="clear" w:color="auto" w:fill="auto"/>
            <w:vAlign w:val="center"/>
          </w:tcPr>
          <w:p w14:paraId="78CF83E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面向肝硬化端云一体式医疗平台 </w:t>
            </w:r>
          </w:p>
        </w:tc>
        <w:tc>
          <w:tcPr>
            <w:tcW w:w="1344" w:type="dxa"/>
            <w:shd w:val="clear" w:color="auto" w:fill="auto"/>
            <w:vAlign w:val="center"/>
          </w:tcPr>
          <w:p w14:paraId="4C0472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  磊</w:t>
            </w:r>
          </w:p>
        </w:tc>
        <w:tc>
          <w:tcPr>
            <w:tcW w:w="3554" w:type="dxa"/>
            <w:shd w:val="clear" w:color="auto" w:fill="auto"/>
            <w:vAlign w:val="center"/>
          </w:tcPr>
          <w:p w14:paraId="61BA2D3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周志颖、黄冠珲、谭世康、芮凯鑫、袁文鹏</w:t>
            </w:r>
          </w:p>
        </w:tc>
        <w:tc>
          <w:tcPr>
            <w:tcW w:w="1461" w:type="dxa"/>
            <w:shd w:val="clear" w:color="auto" w:fill="auto"/>
            <w:vAlign w:val="center"/>
          </w:tcPr>
          <w:p w14:paraId="3E66650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刘翔、宋家琳</w:t>
            </w:r>
          </w:p>
        </w:tc>
      </w:tr>
      <w:tr w14:paraId="0A65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737" w:type="dxa"/>
            <w:shd w:val="clear" w:color="auto" w:fill="auto"/>
            <w:vAlign w:val="center"/>
          </w:tcPr>
          <w:p w14:paraId="468056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w:t>
            </w:r>
          </w:p>
        </w:tc>
        <w:tc>
          <w:tcPr>
            <w:tcW w:w="2377" w:type="dxa"/>
            <w:shd w:val="clear" w:color="auto" w:fill="auto"/>
            <w:vAlign w:val="center"/>
          </w:tcPr>
          <w:p w14:paraId="032D16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2C1BF4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“小饭碗”承载“大民生”：长三角地区老年食堂高质量发展路径研究——基于养老产业与事业协同发展的实践逻辑</w:t>
            </w:r>
          </w:p>
        </w:tc>
        <w:tc>
          <w:tcPr>
            <w:tcW w:w="1344" w:type="dxa"/>
            <w:shd w:val="clear" w:color="auto" w:fill="auto"/>
            <w:vAlign w:val="center"/>
          </w:tcPr>
          <w:p w14:paraId="6F554A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蒋俊杰</w:t>
            </w:r>
          </w:p>
        </w:tc>
        <w:tc>
          <w:tcPr>
            <w:tcW w:w="3554" w:type="dxa"/>
            <w:shd w:val="clear" w:color="auto" w:fill="auto"/>
            <w:vAlign w:val="center"/>
          </w:tcPr>
          <w:p w14:paraId="5C100EE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李玥、周子萱、鲁丁源、董鑫薇</w:t>
            </w:r>
          </w:p>
        </w:tc>
        <w:tc>
          <w:tcPr>
            <w:tcW w:w="1461" w:type="dxa"/>
            <w:shd w:val="clear" w:color="auto" w:fill="auto"/>
            <w:vAlign w:val="center"/>
          </w:tcPr>
          <w:p w14:paraId="04CD2B3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张强、罗娟</w:t>
            </w:r>
          </w:p>
        </w:tc>
      </w:tr>
      <w:tr w14:paraId="1662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52086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377" w:type="dxa"/>
            <w:shd w:val="clear" w:color="auto" w:fill="auto"/>
            <w:vAlign w:val="center"/>
          </w:tcPr>
          <w:p w14:paraId="51818D2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0AB54EF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冲突与共识：城市更新中社会治理共同体的形成逻辑——基于上海经验的实证研究</w:t>
            </w:r>
          </w:p>
        </w:tc>
        <w:tc>
          <w:tcPr>
            <w:tcW w:w="1344" w:type="dxa"/>
            <w:shd w:val="clear" w:color="auto" w:fill="auto"/>
            <w:vAlign w:val="center"/>
          </w:tcPr>
          <w:p w14:paraId="4C21771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俞晓路</w:t>
            </w:r>
          </w:p>
        </w:tc>
        <w:tc>
          <w:tcPr>
            <w:tcW w:w="3554" w:type="dxa"/>
            <w:shd w:val="clear" w:color="auto" w:fill="auto"/>
            <w:vAlign w:val="center"/>
          </w:tcPr>
          <w:p w14:paraId="373D727B">
            <w:pPr>
              <w:widowControl/>
              <w:spacing w:line="360" w:lineRule="exac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冉琴、杜榕俊、杨小莉、张淳茗、叶玥濛、高丹</w:t>
            </w:r>
          </w:p>
        </w:tc>
        <w:tc>
          <w:tcPr>
            <w:tcW w:w="1461" w:type="dxa"/>
            <w:shd w:val="clear" w:color="auto" w:fill="auto"/>
            <w:vAlign w:val="center"/>
          </w:tcPr>
          <w:p w14:paraId="3EC3054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沈世勇、张强</w:t>
            </w:r>
          </w:p>
        </w:tc>
      </w:tr>
      <w:tr w14:paraId="6A54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FE3848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377" w:type="dxa"/>
            <w:shd w:val="clear" w:color="auto" w:fill="auto"/>
            <w:vAlign w:val="center"/>
          </w:tcPr>
          <w:p w14:paraId="765FA7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4EB15F8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驱逐脑肿瘤恶魔-微创治疗脑肿瘤的智能水凝胶</w:t>
            </w:r>
          </w:p>
        </w:tc>
        <w:tc>
          <w:tcPr>
            <w:tcW w:w="1344" w:type="dxa"/>
            <w:shd w:val="clear" w:color="auto" w:fill="auto"/>
            <w:vAlign w:val="center"/>
          </w:tcPr>
          <w:p w14:paraId="05A9E43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陈艾红</w:t>
            </w:r>
          </w:p>
        </w:tc>
        <w:tc>
          <w:tcPr>
            <w:tcW w:w="3554" w:type="dxa"/>
            <w:shd w:val="clear" w:color="auto" w:fill="auto"/>
            <w:vAlign w:val="center"/>
          </w:tcPr>
          <w:p w14:paraId="61A480E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罗瑞新、周婷、陆慎杰、刘欢欢、靳浩、夏玮、邝运起</w:t>
            </w:r>
          </w:p>
        </w:tc>
        <w:tc>
          <w:tcPr>
            <w:tcW w:w="1461" w:type="dxa"/>
            <w:shd w:val="clear" w:color="auto" w:fill="auto"/>
            <w:vAlign w:val="center"/>
          </w:tcPr>
          <w:p w14:paraId="7EF1C18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刘锡建</w:t>
            </w:r>
          </w:p>
        </w:tc>
      </w:tr>
      <w:tr w14:paraId="6578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38F8F5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377" w:type="dxa"/>
            <w:shd w:val="clear" w:color="auto" w:fill="auto"/>
            <w:vAlign w:val="center"/>
          </w:tcPr>
          <w:p w14:paraId="457A5EB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029033C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一种高能低耗面向光伏硅晶切割的金刚线</w:t>
            </w:r>
          </w:p>
        </w:tc>
        <w:tc>
          <w:tcPr>
            <w:tcW w:w="1344" w:type="dxa"/>
            <w:shd w:val="clear" w:color="auto" w:fill="auto"/>
            <w:vAlign w:val="center"/>
          </w:tcPr>
          <w:p w14:paraId="711E19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林文坤</w:t>
            </w:r>
          </w:p>
        </w:tc>
        <w:tc>
          <w:tcPr>
            <w:tcW w:w="3554" w:type="dxa"/>
            <w:shd w:val="clear" w:color="auto" w:fill="auto"/>
            <w:vAlign w:val="center"/>
          </w:tcPr>
          <w:p w14:paraId="2AB5D7CF">
            <w:pPr>
              <w:widowControl/>
              <w:spacing w:line="360" w:lineRule="exac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章雪驹、齐永驰、江伟、吴霖、易江凡、李瑱言</w:t>
            </w:r>
          </w:p>
        </w:tc>
        <w:tc>
          <w:tcPr>
            <w:tcW w:w="1461" w:type="dxa"/>
            <w:shd w:val="clear" w:color="auto" w:fill="auto"/>
            <w:vAlign w:val="center"/>
          </w:tcPr>
          <w:p w14:paraId="1D24F73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陈佳鹏、汪文君、孙韬</w:t>
            </w:r>
          </w:p>
        </w:tc>
      </w:tr>
      <w:tr w14:paraId="3476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C2806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377" w:type="dxa"/>
            <w:shd w:val="clear" w:color="auto" w:fill="auto"/>
            <w:vAlign w:val="center"/>
          </w:tcPr>
          <w:p w14:paraId="067E7E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3DD4D9D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“焊卫先锋”——超高效固态焊接技术引领者</w:t>
            </w:r>
          </w:p>
        </w:tc>
        <w:tc>
          <w:tcPr>
            <w:tcW w:w="1344" w:type="dxa"/>
            <w:shd w:val="clear" w:color="auto" w:fill="auto"/>
            <w:vAlign w:val="center"/>
          </w:tcPr>
          <w:p w14:paraId="29B50D5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李纯思</w:t>
            </w:r>
          </w:p>
        </w:tc>
        <w:tc>
          <w:tcPr>
            <w:tcW w:w="3554" w:type="dxa"/>
            <w:shd w:val="clear" w:color="auto" w:fill="auto"/>
            <w:vAlign w:val="center"/>
          </w:tcPr>
          <w:p w14:paraId="21CE1B2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魏尹进、祁博、杨晨昊、江源源、张轶、贺博为、吕善辉</w:t>
            </w:r>
          </w:p>
        </w:tc>
        <w:tc>
          <w:tcPr>
            <w:tcW w:w="1461" w:type="dxa"/>
            <w:shd w:val="clear" w:color="auto" w:fill="auto"/>
            <w:vAlign w:val="center"/>
          </w:tcPr>
          <w:p w14:paraId="7AF4586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刘红兵、王飞、李海超</w:t>
            </w:r>
          </w:p>
        </w:tc>
      </w:tr>
      <w:tr w14:paraId="0A2A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8823E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377" w:type="dxa"/>
            <w:shd w:val="clear" w:color="auto" w:fill="auto"/>
            <w:vAlign w:val="center"/>
          </w:tcPr>
          <w:p w14:paraId="2842BC6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5D79755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高端海工装备关键零部件表面多功能防护涂层新产品开发及应用</w:t>
            </w:r>
          </w:p>
        </w:tc>
        <w:tc>
          <w:tcPr>
            <w:tcW w:w="1344" w:type="dxa"/>
            <w:shd w:val="clear" w:color="auto" w:fill="auto"/>
            <w:vAlign w:val="center"/>
          </w:tcPr>
          <w:p w14:paraId="627C82B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陈忠元</w:t>
            </w:r>
          </w:p>
        </w:tc>
        <w:tc>
          <w:tcPr>
            <w:tcW w:w="3554" w:type="dxa"/>
            <w:shd w:val="clear" w:color="auto" w:fill="auto"/>
            <w:vAlign w:val="center"/>
          </w:tcPr>
          <w:p w14:paraId="688E31D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刘光泽、王涵毓、江柯、李超、刘宸宇、刘星宇、孙岩文</w:t>
            </w:r>
          </w:p>
        </w:tc>
        <w:tc>
          <w:tcPr>
            <w:tcW w:w="1461" w:type="dxa"/>
            <w:shd w:val="clear" w:color="auto" w:fill="auto"/>
            <w:vAlign w:val="center"/>
          </w:tcPr>
          <w:p w14:paraId="09B8E39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袁建辉</w:t>
            </w:r>
          </w:p>
        </w:tc>
      </w:tr>
      <w:tr w14:paraId="5D66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737" w:type="dxa"/>
            <w:shd w:val="clear" w:color="auto" w:fill="auto"/>
            <w:vAlign w:val="center"/>
          </w:tcPr>
          <w:p w14:paraId="3A6483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377" w:type="dxa"/>
            <w:shd w:val="clear" w:color="auto" w:fill="auto"/>
            <w:vAlign w:val="center"/>
          </w:tcPr>
          <w:p w14:paraId="53A08BF7">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纺织服装学院</w:t>
            </w:r>
          </w:p>
        </w:tc>
        <w:tc>
          <w:tcPr>
            <w:tcW w:w="4825" w:type="dxa"/>
            <w:shd w:val="clear" w:color="auto" w:fill="auto"/>
            <w:vAlign w:val="center"/>
          </w:tcPr>
          <w:p w14:paraId="6C98EE56">
            <w:pPr>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盐湖提锂新纪元：荷正电复合纳滤膜的创新应用</w:t>
            </w:r>
          </w:p>
        </w:tc>
        <w:tc>
          <w:tcPr>
            <w:tcW w:w="1344" w:type="dxa"/>
            <w:shd w:val="clear" w:color="auto" w:fill="auto"/>
            <w:vAlign w:val="center"/>
          </w:tcPr>
          <w:p w14:paraId="13CFD3E2">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张晨曦</w:t>
            </w:r>
          </w:p>
        </w:tc>
        <w:tc>
          <w:tcPr>
            <w:tcW w:w="3554" w:type="dxa"/>
            <w:shd w:val="clear" w:color="auto" w:fill="auto"/>
            <w:vAlign w:val="center"/>
          </w:tcPr>
          <w:p w14:paraId="7BFADF60">
            <w:pP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周成、黄蕴馨、马禧贤、张悦、周详、李想、王天从</w:t>
            </w:r>
          </w:p>
        </w:tc>
        <w:tc>
          <w:tcPr>
            <w:tcW w:w="1461" w:type="dxa"/>
            <w:shd w:val="clear" w:color="auto" w:fill="auto"/>
            <w:vAlign w:val="center"/>
          </w:tcPr>
          <w:p w14:paraId="46D56B9F">
            <w:pPr>
              <w:spacing w:line="360" w:lineRule="exac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冀大伟、薛昊龙、王梦雪</w:t>
            </w:r>
          </w:p>
        </w:tc>
      </w:tr>
      <w:tr w14:paraId="69DA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2D182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377" w:type="dxa"/>
            <w:shd w:val="clear" w:color="auto" w:fill="auto"/>
            <w:vAlign w:val="center"/>
          </w:tcPr>
          <w:p w14:paraId="2A9175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825" w:type="dxa"/>
            <w:shd w:val="clear" w:color="auto" w:fill="auto"/>
            <w:vAlign w:val="center"/>
          </w:tcPr>
          <w:p w14:paraId="294F349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基于VR的波音B737-800发动机拆装与维修教程</w:t>
            </w:r>
          </w:p>
        </w:tc>
        <w:tc>
          <w:tcPr>
            <w:tcW w:w="1344" w:type="dxa"/>
            <w:shd w:val="clear" w:color="auto" w:fill="auto"/>
            <w:vAlign w:val="center"/>
          </w:tcPr>
          <w:p w14:paraId="5EA06D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陈思宇</w:t>
            </w:r>
          </w:p>
        </w:tc>
        <w:tc>
          <w:tcPr>
            <w:tcW w:w="3554" w:type="dxa"/>
            <w:shd w:val="clear" w:color="auto" w:fill="auto"/>
            <w:vAlign w:val="center"/>
          </w:tcPr>
          <w:p w14:paraId="4B9E443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陈昊天、黄大洋</w:t>
            </w:r>
          </w:p>
        </w:tc>
        <w:tc>
          <w:tcPr>
            <w:tcW w:w="1461" w:type="dxa"/>
            <w:shd w:val="clear" w:color="auto" w:fill="auto"/>
            <w:vAlign w:val="center"/>
          </w:tcPr>
          <w:p w14:paraId="11AD104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施浩、刘清成</w:t>
            </w:r>
          </w:p>
        </w:tc>
      </w:tr>
      <w:tr w14:paraId="5BC4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049ED4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w:t>
            </w:r>
          </w:p>
        </w:tc>
        <w:tc>
          <w:tcPr>
            <w:tcW w:w="2377" w:type="dxa"/>
            <w:shd w:val="clear" w:color="auto" w:fill="auto"/>
            <w:vAlign w:val="center"/>
          </w:tcPr>
          <w:p w14:paraId="5C51F6E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825" w:type="dxa"/>
            <w:shd w:val="clear" w:color="auto" w:fill="auto"/>
            <w:vAlign w:val="center"/>
          </w:tcPr>
          <w:p w14:paraId="4F79874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城轨列车电机轴承状态智能自检测系统</w:t>
            </w:r>
          </w:p>
        </w:tc>
        <w:tc>
          <w:tcPr>
            <w:tcW w:w="1344" w:type="dxa"/>
            <w:shd w:val="clear" w:color="auto" w:fill="auto"/>
            <w:vAlign w:val="center"/>
          </w:tcPr>
          <w:p w14:paraId="0448AC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张超超</w:t>
            </w:r>
          </w:p>
        </w:tc>
        <w:tc>
          <w:tcPr>
            <w:tcW w:w="3554" w:type="dxa"/>
            <w:shd w:val="clear" w:color="auto" w:fill="auto"/>
            <w:vAlign w:val="center"/>
          </w:tcPr>
          <w:p w14:paraId="731088A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高昂、周静、倪志峰、乔嘉琛、祁舒楠、俞凯文</w:t>
            </w:r>
          </w:p>
        </w:tc>
        <w:tc>
          <w:tcPr>
            <w:tcW w:w="1461" w:type="dxa"/>
            <w:shd w:val="clear" w:color="auto" w:fill="auto"/>
            <w:vAlign w:val="center"/>
          </w:tcPr>
          <w:p w14:paraId="5C57F41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彭乐乐</w:t>
            </w:r>
          </w:p>
        </w:tc>
      </w:tr>
      <w:tr w14:paraId="2DE6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1713A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w:t>
            </w:r>
          </w:p>
        </w:tc>
        <w:tc>
          <w:tcPr>
            <w:tcW w:w="2377" w:type="dxa"/>
            <w:shd w:val="clear" w:color="auto" w:fill="auto"/>
            <w:vAlign w:val="center"/>
          </w:tcPr>
          <w:p w14:paraId="482EB070">
            <w:pPr>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城市轨道交通学院</w:t>
            </w:r>
          </w:p>
        </w:tc>
        <w:tc>
          <w:tcPr>
            <w:tcW w:w="4825" w:type="dxa"/>
            <w:shd w:val="clear" w:color="auto" w:fill="auto"/>
            <w:vAlign w:val="center"/>
          </w:tcPr>
          <w:p w14:paraId="646A4C20">
            <w:pPr>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kern w:val="0"/>
                <w:szCs w:val="21"/>
                <w:lang w:bidi="ar"/>
              </w:rPr>
              <w:t>城市轨道交通列车停站时间优化方法</w:t>
            </w:r>
          </w:p>
        </w:tc>
        <w:tc>
          <w:tcPr>
            <w:tcW w:w="1344" w:type="dxa"/>
            <w:shd w:val="clear" w:color="auto" w:fill="auto"/>
            <w:vAlign w:val="center"/>
          </w:tcPr>
          <w:p w14:paraId="25688B44">
            <w:pPr>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濮雪祥</w:t>
            </w:r>
          </w:p>
        </w:tc>
        <w:tc>
          <w:tcPr>
            <w:tcW w:w="3554" w:type="dxa"/>
            <w:shd w:val="clear" w:color="auto" w:fill="auto"/>
            <w:vAlign w:val="center"/>
          </w:tcPr>
          <w:p w14:paraId="44D49772">
            <w:pPr>
              <w:widowControl/>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符雨竹、代梦丽、俞俊豪</w:t>
            </w:r>
          </w:p>
        </w:tc>
        <w:tc>
          <w:tcPr>
            <w:tcW w:w="1461" w:type="dxa"/>
            <w:shd w:val="clear" w:color="auto" w:fill="auto"/>
            <w:vAlign w:val="center"/>
          </w:tcPr>
          <w:p w14:paraId="0E668C61">
            <w:pPr>
              <w:widowControl/>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胡华</w:t>
            </w:r>
          </w:p>
        </w:tc>
      </w:tr>
      <w:tr w14:paraId="6542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E9910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w:t>
            </w:r>
          </w:p>
        </w:tc>
        <w:tc>
          <w:tcPr>
            <w:tcW w:w="2377" w:type="dxa"/>
            <w:shd w:val="clear" w:color="auto" w:fill="auto"/>
            <w:vAlign w:val="center"/>
          </w:tcPr>
          <w:p w14:paraId="7115AA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825" w:type="dxa"/>
            <w:shd w:val="clear" w:color="auto" w:fill="auto"/>
            <w:vAlign w:val="center"/>
          </w:tcPr>
          <w:p w14:paraId="6728E47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“怡”键晒衣——智晾新时代实践者</w:t>
            </w:r>
          </w:p>
        </w:tc>
        <w:tc>
          <w:tcPr>
            <w:tcW w:w="1344" w:type="dxa"/>
            <w:shd w:val="clear" w:color="auto" w:fill="auto"/>
            <w:vAlign w:val="center"/>
          </w:tcPr>
          <w:p w14:paraId="26D1E1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  斌</w:t>
            </w:r>
          </w:p>
        </w:tc>
        <w:tc>
          <w:tcPr>
            <w:tcW w:w="3554" w:type="dxa"/>
            <w:shd w:val="clear" w:color="auto" w:fill="auto"/>
            <w:vAlign w:val="center"/>
          </w:tcPr>
          <w:p w14:paraId="5CC9B80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沈海涛、夏养悦、张安杰、王志锐</w:t>
            </w:r>
          </w:p>
        </w:tc>
        <w:tc>
          <w:tcPr>
            <w:tcW w:w="1461" w:type="dxa"/>
            <w:shd w:val="clear" w:color="auto" w:fill="auto"/>
            <w:vAlign w:val="center"/>
          </w:tcPr>
          <w:p w14:paraId="41A4C20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张梦梦、曹志鸿、张伟</w:t>
            </w:r>
          </w:p>
        </w:tc>
      </w:tr>
      <w:tr w14:paraId="79FA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9ED58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w:t>
            </w:r>
          </w:p>
        </w:tc>
        <w:tc>
          <w:tcPr>
            <w:tcW w:w="2377" w:type="dxa"/>
            <w:shd w:val="clear" w:color="auto" w:fill="auto"/>
            <w:vAlign w:val="center"/>
          </w:tcPr>
          <w:p w14:paraId="616CB7E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825" w:type="dxa"/>
            <w:shd w:val="clear" w:color="auto" w:fill="auto"/>
            <w:vAlign w:val="center"/>
          </w:tcPr>
          <w:p w14:paraId="22D8F0D7">
            <w:pPr>
              <w:widowControl/>
              <w:jc w:val="left"/>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光荣之城：红色文化资源融入铸牢中华民族共同体意识教育路径研究</w:t>
            </w:r>
          </w:p>
        </w:tc>
        <w:tc>
          <w:tcPr>
            <w:tcW w:w="1344" w:type="dxa"/>
            <w:shd w:val="clear" w:color="auto" w:fill="auto"/>
            <w:vAlign w:val="center"/>
          </w:tcPr>
          <w:p w14:paraId="779C37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李忠祥</w:t>
            </w:r>
          </w:p>
        </w:tc>
        <w:tc>
          <w:tcPr>
            <w:tcW w:w="3554" w:type="dxa"/>
            <w:shd w:val="clear" w:color="auto" w:fill="auto"/>
            <w:vAlign w:val="center"/>
          </w:tcPr>
          <w:p w14:paraId="3F0E04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资炜炜、李敏、王若彤</w:t>
            </w:r>
          </w:p>
        </w:tc>
        <w:tc>
          <w:tcPr>
            <w:tcW w:w="1461" w:type="dxa"/>
            <w:shd w:val="clear" w:color="auto" w:fill="auto"/>
            <w:vAlign w:val="center"/>
          </w:tcPr>
          <w:p w14:paraId="17CCE8F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马可</w:t>
            </w:r>
          </w:p>
        </w:tc>
      </w:tr>
      <w:bookmarkEnd w:id="0"/>
    </w:tbl>
    <w:p w14:paraId="3425C269">
      <w:pPr>
        <w:widowControl/>
        <w:jc w:val="center"/>
        <w:textAlignment w:val="center"/>
        <w:rPr>
          <w:rFonts w:ascii="仿宋GB2312" w:hAnsi="仿宋GB2312" w:eastAsia="仿宋GB2312" w:cs="仿宋GB2312"/>
          <w:color w:val="000000"/>
          <w:kern w:val="0"/>
          <w:szCs w:val="21"/>
          <w:lang w:bidi="ar"/>
        </w:rPr>
      </w:pPr>
    </w:p>
    <w:p w14:paraId="5EB148EF">
      <w:pPr>
        <w:spacing w:line="360" w:lineRule="auto"/>
        <w:jc w:val="center"/>
        <w:rPr>
          <w:rFonts w:hint="eastAsia" w:ascii="方正小标宋简体" w:hAnsi="仿宋_GB2312" w:eastAsia="方正小标宋简体" w:cs="Times New Roman"/>
          <w:kern w:val="0"/>
          <w:sz w:val="36"/>
          <w:szCs w:val="36"/>
        </w:rPr>
      </w:pPr>
    </w:p>
    <w:p w14:paraId="5247EE3C">
      <w:pPr>
        <w:spacing w:line="360" w:lineRule="auto"/>
        <w:jc w:val="center"/>
        <w:rPr>
          <w:rFonts w:hint="eastAsia" w:ascii="方正小标宋简体" w:hAnsi="仿宋_GB2312" w:eastAsia="方正小标宋简体" w:cs="Times New Roman"/>
          <w:kern w:val="0"/>
          <w:sz w:val="36"/>
          <w:szCs w:val="36"/>
        </w:rPr>
      </w:pPr>
    </w:p>
    <w:p w14:paraId="4F8A2E92">
      <w:pPr>
        <w:spacing w:line="360" w:lineRule="auto"/>
        <w:rPr>
          <w:rFonts w:hint="eastAsia" w:ascii="方正小标宋简体" w:hAnsi="仿宋_GB2312" w:eastAsia="方正小标宋简体" w:cs="Times New Roman"/>
          <w:kern w:val="0"/>
          <w:sz w:val="36"/>
          <w:szCs w:val="36"/>
        </w:rPr>
      </w:pPr>
    </w:p>
    <w:p w14:paraId="799D64B7">
      <w:pPr>
        <w:spacing w:line="360" w:lineRule="auto"/>
        <w:jc w:val="center"/>
        <w:rPr>
          <w:rFonts w:hint="eastAsia" w:ascii="方正小标宋简体" w:hAnsi="仿宋_GB2312" w:eastAsia="方正小标宋简体" w:cs="Times New Roman"/>
          <w:kern w:val="0"/>
          <w:sz w:val="36"/>
          <w:szCs w:val="36"/>
        </w:rPr>
      </w:pPr>
      <w:bookmarkStart w:id="1" w:name="OLE_LINK6"/>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w:t>
      </w:r>
      <w:r>
        <w:rPr>
          <w:rFonts w:ascii="方正小标宋简体" w:hAnsi="仿宋_GB2312" w:eastAsia="方正小标宋简体" w:cs="Times New Roman"/>
          <w:kern w:val="0"/>
          <w:sz w:val="36"/>
          <w:szCs w:val="36"/>
        </w:rPr>
        <w:t>作品名单</w:t>
      </w:r>
    </w:p>
    <w:bookmarkEnd w:id="1"/>
    <w:p w14:paraId="262DC70E">
      <w:pPr>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拟授</w:t>
      </w:r>
      <w:r>
        <w:rPr>
          <w:rFonts w:hint="eastAsia" w:ascii="Times New Roman" w:hAnsi="Times New Roman" w:eastAsia="楷体_GB2312" w:cs="Times New Roman"/>
          <w:kern w:val="0"/>
          <w:sz w:val="32"/>
          <w:szCs w:val="32"/>
          <w:lang w:eastAsia="zh-Hans"/>
        </w:rPr>
        <w:t>一等奖</w:t>
      </w:r>
      <w:r>
        <w:rPr>
          <w:rFonts w:hint="eastAsia" w:ascii="Times New Roman" w:hAnsi="Times New Roman" w:eastAsia="楷体_GB2312" w:cs="Times New Roman"/>
          <w:kern w:val="0"/>
          <w:sz w:val="32"/>
          <w:szCs w:val="32"/>
        </w:rPr>
        <w:t>33</w:t>
      </w:r>
      <w:r>
        <w:rPr>
          <w:rFonts w:ascii="Times New Roman" w:hAnsi="Times New Roman" w:eastAsia="楷体_GB2312" w:cs="Times New Roman"/>
          <w:kern w:val="0"/>
          <w:sz w:val="32"/>
          <w:szCs w:val="32"/>
        </w:rPr>
        <w:t>件）</w:t>
      </w:r>
    </w:p>
    <w:tbl>
      <w:tblPr>
        <w:tblStyle w:val="5"/>
        <w:tblW w:w="14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377"/>
        <w:gridCol w:w="4825"/>
        <w:gridCol w:w="1344"/>
        <w:gridCol w:w="3554"/>
        <w:gridCol w:w="1461"/>
      </w:tblGrid>
      <w:tr w14:paraId="7063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737" w:type="dxa"/>
            <w:vMerge w:val="restart"/>
            <w:shd w:val="clear" w:color="auto" w:fill="auto"/>
            <w:vAlign w:val="center"/>
          </w:tcPr>
          <w:p w14:paraId="7BC1180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2377" w:type="dxa"/>
            <w:vMerge w:val="restart"/>
            <w:shd w:val="clear" w:color="auto" w:fill="auto"/>
            <w:vAlign w:val="center"/>
          </w:tcPr>
          <w:p w14:paraId="39C3D46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学院</w:t>
            </w:r>
          </w:p>
        </w:tc>
        <w:tc>
          <w:tcPr>
            <w:tcW w:w="4825" w:type="dxa"/>
            <w:vMerge w:val="restart"/>
            <w:shd w:val="clear" w:color="auto" w:fill="auto"/>
            <w:vAlign w:val="center"/>
          </w:tcPr>
          <w:p w14:paraId="28B86A0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项目名称</w:t>
            </w:r>
          </w:p>
        </w:tc>
        <w:tc>
          <w:tcPr>
            <w:tcW w:w="1344" w:type="dxa"/>
            <w:vMerge w:val="restart"/>
            <w:shd w:val="clear" w:color="auto" w:fill="auto"/>
            <w:vAlign w:val="center"/>
          </w:tcPr>
          <w:p w14:paraId="45C87CFD">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项目负责人</w:t>
            </w:r>
          </w:p>
        </w:tc>
        <w:tc>
          <w:tcPr>
            <w:tcW w:w="3554" w:type="dxa"/>
            <w:vMerge w:val="restart"/>
            <w:shd w:val="clear" w:color="auto" w:fill="auto"/>
            <w:vAlign w:val="center"/>
          </w:tcPr>
          <w:p w14:paraId="376FC5B6">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团队成员</w:t>
            </w:r>
          </w:p>
        </w:tc>
        <w:tc>
          <w:tcPr>
            <w:tcW w:w="1461" w:type="dxa"/>
            <w:vMerge w:val="restart"/>
            <w:shd w:val="clear" w:color="auto" w:fill="auto"/>
            <w:vAlign w:val="center"/>
          </w:tcPr>
          <w:p w14:paraId="56009BC0">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指导教师</w:t>
            </w:r>
          </w:p>
        </w:tc>
      </w:tr>
      <w:tr w14:paraId="6C10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exact"/>
          <w:jc w:val="center"/>
        </w:trPr>
        <w:tc>
          <w:tcPr>
            <w:tcW w:w="737" w:type="dxa"/>
            <w:vMerge w:val="continue"/>
            <w:vAlign w:val="center"/>
          </w:tcPr>
          <w:p w14:paraId="46F84F2E">
            <w:pPr>
              <w:rPr>
                <w:rFonts w:hint="eastAsia" w:ascii="仿宋_GB2312" w:hAnsi="仿宋_GB2312" w:eastAsia="仿宋_GB2312" w:cs="仿宋_GB2312"/>
                <w:b/>
                <w:bCs/>
                <w:kern w:val="0"/>
                <w:szCs w:val="21"/>
              </w:rPr>
            </w:pPr>
          </w:p>
        </w:tc>
        <w:tc>
          <w:tcPr>
            <w:tcW w:w="2377" w:type="dxa"/>
            <w:vMerge w:val="continue"/>
            <w:vAlign w:val="center"/>
          </w:tcPr>
          <w:p w14:paraId="3F026F27">
            <w:pPr>
              <w:rPr>
                <w:rFonts w:hint="eastAsia" w:ascii="仿宋_GB2312" w:hAnsi="仿宋_GB2312" w:eastAsia="仿宋_GB2312" w:cs="仿宋_GB2312"/>
                <w:b/>
                <w:bCs/>
                <w:kern w:val="0"/>
                <w:szCs w:val="21"/>
              </w:rPr>
            </w:pPr>
          </w:p>
        </w:tc>
        <w:tc>
          <w:tcPr>
            <w:tcW w:w="4825" w:type="dxa"/>
            <w:vMerge w:val="continue"/>
            <w:vAlign w:val="center"/>
          </w:tcPr>
          <w:p w14:paraId="5B6F0408">
            <w:pPr>
              <w:jc w:val="left"/>
              <w:rPr>
                <w:rFonts w:hint="eastAsia" w:ascii="仿宋_GB2312" w:hAnsi="仿宋_GB2312" w:eastAsia="仿宋_GB2312" w:cs="仿宋_GB2312"/>
                <w:b/>
                <w:bCs/>
                <w:kern w:val="0"/>
                <w:szCs w:val="21"/>
              </w:rPr>
            </w:pPr>
          </w:p>
        </w:tc>
        <w:tc>
          <w:tcPr>
            <w:tcW w:w="1344" w:type="dxa"/>
            <w:vMerge w:val="continue"/>
            <w:vAlign w:val="center"/>
          </w:tcPr>
          <w:p w14:paraId="4CFA9114">
            <w:pPr>
              <w:jc w:val="center"/>
              <w:rPr>
                <w:rFonts w:hint="eastAsia" w:ascii="仿宋_GB2312" w:hAnsi="仿宋_GB2312" w:eastAsia="仿宋_GB2312" w:cs="仿宋_GB2312"/>
                <w:b/>
                <w:bCs/>
                <w:kern w:val="0"/>
                <w:szCs w:val="21"/>
              </w:rPr>
            </w:pPr>
          </w:p>
        </w:tc>
        <w:tc>
          <w:tcPr>
            <w:tcW w:w="3554" w:type="dxa"/>
            <w:vMerge w:val="continue"/>
            <w:vAlign w:val="center"/>
          </w:tcPr>
          <w:p w14:paraId="439C94DE">
            <w:pPr>
              <w:rPr>
                <w:rFonts w:hint="eastAsia" w:ascii="仿宋_GB2312" w:hAnsi="仿宋_GB2312" w:eastAsia="仿宋_GB2312" w:cs="仿宋_GB2312"/>
                <w:b/>
                <w:bCs/>
                <w:kern w:val="0"/>
                <w:szCs w:val="21"/>
              </w:rPr>
            </w:pPr>
          </w:p>
        </w:tc>
        <w:tc>
          <w:tcPr>
            <w:tcW w:w="1461" w:type="dxa"/>
            <w:vMerge w:val="continue"/>
            <w:vAlign w:val="center"/>
          </w:tcPr>
          <w:p w14:paraId="6907D200">
            <w:pPr>
              <w:rPr>
                <w:rFonts w:hint="eastAsia" w:ascii="仿宋_GB2312" w:hAnsi="仿宋_GB2312" w:eastAsia="仿宋_GB2312" w:cs="仿宋_GB2312"/>
                <w:b/>
                <w:bCs/>
                <w:kern w:val="0"/>
                <w:szCs w:val="21"/>
              </w:rPr>
            </w:pPr>
          </w:p>
        </w:tc>
      </w:tr>
      <w:tr w14:paraId="5C1F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737" w:type="dxa"/>
            <w:shd w:val="clear" w:color="auto" w:fill="auto"/>
            <w:vAlign w:val="center"/>
          </w:tcPr>
          <w:p w14:paraId="46FBAA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w:t>
            </w:r>
          </w:p>
        </w:tc>
        <w:tc>
          <w:tcPr>
            <w:tcW w:w="2377" w:type="dxa"/>
            <w:shd w:val="clear" w:color="auto" w:fill="auto"/>
            <w:vAlign w:val="center"/>
          </w:tcPr>
          <w:p w14:paraId="3FB8638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1FCE4C7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面向人体舒适性石墨烯-碳化硅-聚乳酸三联共性复合材料矫形支架3D打印设备研制及工艺验证</w:t>
            </w:r>
          </w:p>
        </w:tc>
        <w:tc>
          <w:tcPr>
            <w:tcW w:w="1344" w:type="dxa"/>
            <w:shd w:val="clear" w:color="auto" w:fill="auto"/>
            <w:vAlign w:val="center"/>
          </w:tcPr>
          <w:p w14:paraId="485759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刘彪强</w:t>
            </w:r>
          </w:p>
        </w:tc>
        <w:tc>
          <w:tcPr>
            <w:tcW w:w="3554" w:type="dxa"/>
            <w:shd w:val="clear" w:color="auto" w:fill="auto"/>
            <w:vAlign w:val="center"/>
          </w:tcPr>
          <w:p w14:paraId="5A05E4A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梁雨心、陈志强</w:t>
            </w:r>
          </w:p>
        </w:tc>
        <w:tc>
          <w:tcPr>
            <w:tcW w:w="1461" w:type="dxa"/>
            <w:shd w:val="clear" w:color="auto" w:fill="auto"/>
            <w:vAlign w:val="center"/>
          </w:tcPr>
          <w:p w14:paraId="2F2290F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钱波</w:t>
            </w:r>
          </w:p>
        </w:tc>
      </w:tr>
      <w:tr w14:paraId="7D58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737" w:type="dxa"/>
            <w:shd w:val="clear" w:color="auto" w:fill="auto"/>
            <w:vAlign w:val="center"/>
          </w:tcPr>
          <w:p w14:paraId="3DC22B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w:t>
            </w:r>
          </w:p>
        </w:tc>
        <w:tc>
          <w:tcPr>
            <w:tcW w:w="2377" w:type="dxa"/>
            <w:shd w:val="clear" w:color="auto" w:fill="auto"/>
            <w:vAlign w:val="center"/>
          </w:tcPr>
          <w:p w14:paraId="5D0306A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58240A6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程云智建-自主作业建筑打孔机器人</w:t>
            </w:r>
          </w:p>
        </w:tc>
        <w:tc>
          <w:tcPr>
            <w:tcW w:w="1344" w:type="dxa"/>
            <w:shd w:val="clear" w:color="auto" w:fill="auto"/>
            <w:vAlign w:val="center"/>
          </w:tcPr>
          <w:p w14:paraId="79B070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卢声耀</w:t>
            </w:r>
          </w:p>
        </w:tc>
        <w:tc>
          <w:tcPr>
            <w:tcW w:w="3554" w:type="dxa"/>
            <w:shd w:val="clear" w:color="auto" w:fill="auto"/>
            <w:vAlign w:val="center"/>
          </w:tcPr>
          <w:p w14:paraId="00C98F5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薛慧、费菲、王浩东、张泽祺、王雅兰、罗梦伟、李楷</w:t>
            </w:r>
          </w:p>
        </w:tc>
        <w:tc>
          <w:tcPr>
            <w:tcW w:w="1461" w:type="dxa"/>
            <w:shd w:val="clear" w:color="auto" w:fill="auto"/>
            <w:vAlign w:val="center"/>
          </w:tcPr>
          <w:p w14:paraId="4F8D5DE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崔国华、张振山</w:t>
            </w:r>
          </w:p>
        </w:tc>
      </w:tr>
      <w:tr w14:paraId="567A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014FC2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w:t>
            </w:r>
          </w:p>
        </w:tc>
        <w:tc>
          <w:tcPr>
            <w:tcW w:w="2377" w:type="dxa"/>
            <w:shd w:val="clear" w:color="auto" w:fill="auto"/>
            <w:vAlign w:val="center"/>
          </w:tcPr>
          <w:p w14:paraId="501AB6C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2BE353E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连续碳纤维复合材料增材制造设备</w:t>
            </w:r>
          </w:p>
        </w:tc>
        <w:tc>
          <w:tcPr>
            <w:tcW w:w="1344" w:type="dxa"/>
            <w:shd w:val="clear" w:color="auto" w:fill="auto"/>
            <w:vAlign w:val="center"/>
          </w:tcPr>
          <w:p w14:paraId="4B177E3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  啸</w:t>
            </w:r>
          </w:p>
        </w:tc>
        <w:tc>
          <w:tcPr>
            <w:tcW w:w="3554" w:type="dxa"/>
            <w:shd w:val="clear" w:color="auto" w:fill="auto"/>
            <w:vAlign w:val="center"/>
          </w:tcPr>
          <w:p w14:paraId="5F51087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崔琪悦、孙涵、赵文博、阚林杰、翟亚华、何雨轩、杨小博</w:t>
            </w:r>
          </w:p>
        </w:tc>
        <w:tc>
          <w:tcPr>
            <w:tcW w:w="1461" w:type="dxa"/>
            <w:shd w:val="clear" w:color="auto" w:fill="auto"/>
            <w:vAlign w:val="center"/>
          </w:tcPr>
          <w:p w14:paraId="42BFE32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茅健</w:t>
            </w:r>
          </w:p>
        </w:tc>
      </w:tr>
      <w:tr w14:paraId="3637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678AF6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377" w:type="dxa"/>
            <w:shd w:val="clear" w:color="auto" w:fill="auto"/>
            <w:vAlign w:val="center"/>
          </w:tcPr>
          <w:p w14:paraId="7EEEC1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288675C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短纤复材增减材制造技术与装备</w:t>
            </w:r>
          </w:p>
        </w:tc>
        <w:tc>
          <w:tcPr>
            <w:tcW w:w="1344" w:type="dxa"/>
            <w:shd w:val="clear" w:color="auto" w:fill="auto"/>
            <w:vAlign w:val="center"/>
          </w:tcPr>
          <w:p w14:paraId="49615A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包啟臣</w:t>
            </w:r>
          </w:p>
        </w:tc>
        <w:tc>
          <w:tcPr>
            <w:tcW w:w="3554" w:type="dxa"/>
            <w:shd w:val="clear" w:color="auto" w:fill="auto"/>
            <w:vAlign w:val="center"/>
          </w:tcPr>
          <w:p w14:paraId="36C9F56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王昱钧、崔梦洋、吴楠、杨桐、姜义晨、包科泽、金靖浩</w:t>
            </w:r>
          </w:p>
        </w:tc>
        <w:tc>
          <w:tcPr>
            <w:tcW w:w="1461" w:type="dxa"/>
            <w:shd w:val="clear" w:color="auto" w:fill="auto"/>
            <w:vAlign w:val="center"/>
          </w:tcPr>
          <w:p w14:paraId="7CD944F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茅健、张立强</w:t>
            </w:r>
          </w:p>
        </w:tc>
      </w:tr>
      <w:tr w14:paraId="2DDE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00B9A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377" w:type="dxa"/>
            <w:shd w:val="clear" w:color="auto" w:fill="auto"/>
            <w:vAlign w:val="center"/>
          </w:tcPr>
          <w:p w14:paraId="2840855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4E486D3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腐烂水果智能巡检机器人</w:t>
            </w:r>
          </w:p>
        </w:tc>
        <w:tc>
          <w:tcPr>
            <w:tcW w:w="1344" w:type="dxa"/>
            <w:shd w:val="clear" w:color="auto" w:fill="auto"/>
            <w:vAlign w:val="center"/>
          </w:tcPr>
          <w:p w14:paraId="4B93A90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李亚超</w:t>
            </w:r>
          </w:p>
        </w:tc>
        <w:tc>
          <w:tcPr>
            <w:tcW w:w="3554" w:type="dxa"/>
            <w:shd w:val="clear" w:color="auto" w:fill="auto"/>
            <w:vAlign w:val="center"/>
          </w:tcPr>
          <w:p w14:paraId="7AC96D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徐心远、钱成亮、王恺</w:t>
            </w:r>
          </w:p>
        </w:tc>
        <w:tc>
          <w:tcPr>
            <w:tcW w:w="1461" w:type="dxa"/>
            <w:shd w:val="clear" w:color="auto" w:fill="auto"/>
            <w:vAlign w:val="center"/>
          </w:tcPr>
          <w:p w14:paraId="1C7ACB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夏超文</w:t>
            </w:r>
          </w:p>
        </w:tc>
      </w:tr>
      <w:tr w14:paraId="19F7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30415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377" w:type="dxa"/>
            <w:shd w:val="clear" w:color="auto" w:fill="auto"/>
            <w:vAlign w:val="center"/>
          </w:tcPr>
          <w:p w14:paraId="5EB490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500E4CE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光固化3D打印后处理一体机设计</w:t>
            </w:r>
          </w:p>
        </w:tc>
        <w:tc>
          <w:tcPr>
            <w:tcW w:w="1344" w:type="dxa"/>
            <w:shd w:val="clear" w:color="auto" w:fill="auto"/>
            <w:vAlign w:val="center"/>
          </w:tcPr>
          <w:p w14:paraId="4FA809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潘圣阳</w:t>
            </w:r>
          </w:p>
        </w:tc>
        <w:tc>
          <w:tcPr>
            <w:tcW w:w="3554" w:type="dxa"/>
            <w:shd w:val="clear" w:color="auto" w:fill="auto"/>
            <w:vAlign w:val="center"/>
          </w:tcPr>
          <w:p w14:paraId="7C85968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赖楚琨、吉祥、甄希然、蒋嘉睿、卢晟榕、苏文皓、高晨皓</w:t>
            </w:r>
          </w:p>
        </w:tc>
        <w:tc>
          <w:tcPr>
            <w:tcW w:w="1461" w:type="dxa"/>
            <w:shd w:val="clear" w:color="auto" w:fill="auto"/>
            <w:vAlign w:val="center"/>
          </w:tcPr>
          <w:p w14:paraId="2BEC0E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项阳</w:t>
            </w:r>
          </w:p>
        </w:tc>
      </w:tr>
      <w:tr w14:paraId="40D0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1E71F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377" w:type="dxa"/>
            <w:shd w:val="clear" w:color="auto" w:fill="auto"/>
            <w:vAlign w:val="center"/>
          </w:tcPr>
          <w:p w14:paraId="5AA7CD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728FC1C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花生壳肉分离压缩一体机</w:t>
            </w:r>
          </w:p>
        </w:tc>
        <w:tc>
          <w:tcPr>
            <w:tcW w:w="1344" w:type="dxa"/>
            <w:shd w:val="clear" w:color="auto" w:fill="auto"/>
            <w:vAlign w:val="center"/>
          </w:tcPr>
          <w:p w14:paraId="100932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路思莹</w:t>
            </w:r>
          </w:p>
        </w:tc>
        <w:tc>
          <w:tcPr>
            <w:tcW w:w="3554" w:type="dxa"/>
            <w:shd w:val="clear" w:color="auto" w:fill="auto"/>
            <w:vAlign w:val="center"/>
          </w:tcPr>
          <w:p w14:paraId="4BEFB2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岳圣翔、吴恒成、王晨、蒋馨蓓</w:t>
            </w:r>
          </w:p>
        </w:tc>
        <w:tc>
          <w:tcPr>
            <w:tcW w:w="1461" w:type="dxa"/>
            <w:shd w:val="clear" w:color="auto" w:fill="auto"/>
            <w:vAlign w:val="center"/>
          </w:tcPr>
          <w:p w14:paraId="45A0B1C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张美华</w:t>
            </w:r>
          </w:p>
        </w:tc>
      </w:tr>
      <w:tr w14:paraId="6C42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072E37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377" w:type="dxa"/>
            <w:shd w:val="clear" w:color="auto" w:fill="auto"/>
            <w:vAlign w:val="center"/>
          </w:tcPr>
          <w:p w14:paraId="728CB2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825" w:type="dxa"/>
            <w:shd w:val="clear" w:color="auto" w:fill="auto"/>
            <w:vAlign w:val="center"/>
          </w:tcPr>
          <w:p w14:paraId="1AA9D9A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软件定义电磁阀控制系统</w:t>
            </w:r>
          </w:p>
        </w:tc>
        <w:tc>
          <w:tcPr>
            <w:tcW w:w="1344" w:type="dxa"/>
            <w:shd w:val="clear" w:color="auto" w:fill="auto"/>
            <w:vAlign w:val="center"/>
          </w:tcPr>
          <w:p w14:paraId="010EE7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郑雨虹</w:t>
            </w:r>
          </w:p>
        </w:tc>
        <w:tc>
          <w:tcPr>
            <w:tcW w:w="3554" w:type="dxa"/>
            <w:shd w:val="clear" w:color="auto" w:fill="auto"/>
            <w:vAlign w:val="center"/>
          </w:tcPr>
          <w:p w14:paraId="33D7F14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孙应、谢俊贤、黄棪、陈晨、蒋瑞阳、艾佳铭、姚迪昌</w:t>
            </w:r>
          </w:p>
        </w:tc>
        <w:tc>
          <w:tcPr>
            <w:tcW w:w="1461" w:type="dxa"/>
            <w:shd w:val="clear" w:color="auto" w:fill="auto"/>
            <w:vAlign w:val="center"/>
          </w:tcPr>
          <w:p w14:paraId="7E505E6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栾新源、王国中</w:t>
            </w:r>
          </w:p>
        </w:tc>
      </w:tr>
      <w:tr w14:paraId="6536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CA02E0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377" w:type="dxa"/>
            <w:shd w:val="clear" w:color="auto" w:fill="auto"/>
            <w:vAlign w:val="center"/>
          </w:tcPr>
          <w:p w14:paraId="381231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2D08E56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“双碳”目标下冷链运输方案的设计与优化研究</w:t>
            </w:r>
          </w:p>
        </w:tc>
        <w:tc>
          <w:tcPr>
            <w:tcW w:w="1344" w:type="dxa"/>
            <w:shd w:val="clear" w:color="auto" w:fill="auto"/>
            <w:vAlign w:val="center"/>
          </w:tcPr>
          <w:p w14:paraId="4956AB8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朱安平</w:t>
            </w:r>
          </w:p>
        </w:tc>
        <w:tc>
          <w:tcPr>
            <w:tcW w:w="3554" w:type="dxa"/>
            <w:shd w:val="clear" w:color="auto" w:fill="auto"/>
            <w:vAlign w:val="center"/>
          </w:tcPr>
          <w:p w14:paraId="1CFEB8C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杨天辰、常若玉、彭亚帆、程珂</w:t>
            </w:r>
          </w:p>
        </w:tc>
        <w:tc>
          <w:tcPr>
            <w:tcW w:w="1461" w:type="dxa"/>
            <w:shd w:val="clear" w:color="auto" w:fill="auto"/>
            <w:vAlign w:val="center"/>
          </w:tcPr>
          <w:p w14:paraId="73036B4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刘峥、黄浜桐</w:t>
            </w:r>
          </w:p>
        </w:tc>
      </w:tr>
      <w:tr w14:paraId="1010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831120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377" w:type="dxa"/>
            <w:shd w:val="clear" w:color="auto" w:fill="auto"/>
            <w:vAlign w:val="center"/>
          </w:tcPr>
          <w:p w14:paraId="0D8D1CB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799261E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“时间银行”养老服务模式需求、体系构建及实现路径研究</w:t>
            </w:r>
          </w:p>
        </w:tc>
        <w:tc>
          <w:tcPr>
            <w:tcW w:w="1344" w:type="dxa"/>
            <w:shd w:val="clear" w:color="auto" w:fill="auto"/>
            <w:vAlign w:val="center"/>
          </w:tcPr>
          <w:p w14:paraId="7FC1DBB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曹晓敏</w:t>
            </w:r>
          </w:p>
        </w:tc>
        <w:tc>
          <w:tcPr>
            <w:tcW w:w="3554" w:type="dxa"/>
            <w:shd w:val="clear" w:color="auto" w:fill="auto"/>
            <w:vAlign w:val="center"/>
          </w:tcPr>
          <w:p w14:paraId="4B15DE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彭涛、王芮羽、杨怡萌、许晓琪</w:t>
            </w:r>
          </w:p>
        </w:tc>
        <w:tc>
          <w:tcPr>
            <w:tcW w:w="1461" w:type="dxa"/>
            <w:shd w:val="clear" w:color="auto" w:fill="auto"/>
            <w:vAlign w:val="center"/>
          </w:tcPr>
          <w:p w14:paraId="211725C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罗娟</w:t>
            </w:r>
          </w:p>
        </w:tc>
      </w:tr>
      <w:tr w14:paraId="18B6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60FDC5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w:t>
            </w:r>
          </w:p>
        </w:tc>
        <w:tc>
          <w:tcPr>
            <w:tcW w:w="2377" w:type="dxa"/>
            <w:shd w:val="clear" w:color="auto" w:fill="auto"/>
            <w:vAlign w:val="center"/>
          </w:tcPr>
          <w:p w14:paraId="028A9F9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1B192CE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“渔”社区老年人技能租赁平台</w:t>
            </w:r>
          </w:p>
        </w:tc>
        <w:tc>
          <w:tcPr>
            <w:tcW w:w="1344" w:type="dxa"/>
            <w:shd w:val="clear" w:color="auto" w:fill="auto"/>
            <w:vAlign w:val="center"/>
          </w:tcPr>
          <w:p w14:paraId="2FDCC4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  柯</w:t>
            </w:r>
          </w:p>
        </w:tc>
        <w:tc>
          <w:tcPr>
            <w:tcW w:w="3554" w:type="dxa"/>
            <w:shd w:val="clear" w:color="auto" w:fill="auto"/>
            <w:vAlign w:val="center"/>
          </w:tcPr>
          <w:p w14:paraId="4363D72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马欣宇、王瑞璨、杨星、吴雨荷</w:t>
            </w:r>
          </w:p>
        </w:tc>
        <w:tc>
          <w:tcPr>
            <w:tcW w:w="1461" w:type="dxa"/>
            <w:shd w:val="clear" w:color="auto" w:fill="auto"/>
            <w:vAlign w:val="center"/>
          </w:tcPr>
          <w:p w14:paraId="6840CA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罗娟</w:t>
            </w:r>
          </w:p>
        </w:tc>
      </w:tr>
      <w:tr w14:paraId="49A1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90E6E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w:t>
            </w:r>
          </w:p>
        </w:tc>
        <w:tc>
          <w:tcPr>
            <w:tcW w:w="2377" w:type="dxa"/>
            <w:shd w:val="clear" w:color="auto" w:fill="auto"/>
            <w:vAlign w:val="center"/>
          </w:tcPr>
          <w:p w14:paraId="799ED2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5CF7188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绿土智能—未来农业的生态驱动</w:t>
            </w:r>
          </w:p>
        </w:tc>
        <w:tc>
          <w:tcPr>
            <w:tcW w:w="1344" w:type="dxa"/>
            <w:shd w:val="clear" w:color="auto" w:fill="auto"/>
            <w:vAlign w:val="center"/>
          </w:tcPr>
          <w:p w14:paraId="0E741E2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何天天</w:t>
            </w:r>
          </w:p>
        </w:tc>
        <w:tc>
          <w:tcPr>
            <w:tcW w:w="3554" w:type="dxa"/>
            <w:shd w:val="clear" w:color="auto" w:fill="auto"/>
            <w:vAlign w:val="center"/>
          </w:tcPr>
          <w:p w14:paraId="17B5795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周培龙、饶尉、王旭阳、路文通、吴彤</w:t>
            </w:r>
          </w:p>
        </w:tc>
        <w:tc>
          <w:tcPr>
            <w:tcW w:w="1461" w:type="dxa"/>
            <w:shd w:val="clear" w:color="auto" w:fill="auto"/>
            <w:vAlign w:val="center"/>
          </w:tcPr>
          <w:p w14:paraId="27FDAB4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王锦成</w:t>
            </w:r>
          </w:p>
        </w:tc>
      </w:tr>
      <w:tr w14:paraId="4579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737" w:type="dxa"/>
            <w:shd w:val="clear" w:color="auto" w:fill="auto"/>
            <w:vAlign w:val="center"/>
          </w:tcPr>
          <w:p w14:paraId="4834A0B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w:t>
            </w:r>
          </w:p>
        </w:tc>
        <w:tc>
          <w:tcPr>
            <w:tcW w:w="2377" w:type="dxa"/>
            <w:shd w:val="clear" w:color="auto" w:fill="auto"/>
            <w:vAlign w:val="center"/>
          </w:tcPr>
          <w:p w14:paraId="260620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5416421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草本智慧—双靶抗肿瘤新药研发</w:t>
            </w:r>
          </w:p>
        </w:tc>
        <w:tc>
          <w:tcPr>
            <w:tcW w:w="1344" w:type="dxa"/>
            <w:shd w:val="clear" w:color="auto" w:fill="auto"/>
            <w:vAlign w:val="center"/>
          </w:tcPr>
          <w:p w14:paraId="74F381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孔承钰</w:t>
            </w:r>
          </w:p>
        </w:tc>
        <w:tc>
          <w:tcPr>
            <w:tcW w:w="3554" w:type="dxa"/>
            <w:shd w:val="clear" w:color="auto" w:fill="auto"/>
            <w:vAlign w:val="center"/>
          </w:tcPr>
          <w:p w14:paraId="3CB2FE0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和瑶璇、胡润格、雷颖、王永莲、徐瑞琪、龚静伊、王昊舒</w:t>
            </w:r>
          </w:p>
        </w:tc>
        <w:tc>
          <w:tcPr>
            <w:tcW w:w="1461" w:type="dxa"/>
            <w:shd w:val="clear" w:color="auto" w:fill="auto"/>
            <w:vAlign w:val="center"/>
          </w:tcPr>
          <w:p w14:paraId="39C7EA7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蒋淑侠、尹小英、丁大民</w:t>
            </w:r>
          </w:p>
        </w:tc>
      </w:tr>
      <w:tr w14:paraId="13AA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1D5C0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w:t>
            </w:r>
          </w:p>
        </w:tc>
        <w:tc>
          <w:tcPr>
            <w:tcW w:w="2377" w:type="dxa"/>
            <w:shd w:val="clear" w:color="auto" w:fill="auto"/>
            <w:vAlign w:val="center"/>
          </w:tcPr>
          <w:p w14:paraId="3034F71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7AF7A3F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创愈-智能创面水凝胶</w:t>
            </w:r>
          </w:p>
        </w:tc>
        <w:tc>
          <w:tcPr>
            <w:tcW w:w="1344" w:type="dxa"/>
            <w:shd w:val="clear" w:color="auto" w:fill="auto"/>
            <w:vAlign w:val="center"/>
          </w:tcPr>
          <w:p w14:paraId="095B061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罗瑞新</w:t>
            </w:r>
          </w:p>
        </w:tc>
        <w:tc>
          <w:tcPr>
            <w:tcW w:w="3554" w:type="dxa"/>
            <w:shd w:val="clear" w:color="auto" w:fill="auto"/>
            <w:vAlign w:val="center"/>
          </w:tcPr>
          <w:p w14:paraId="0404760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陈艾红、周婷、靳浩、陆慎杰、崔祺雅、夏玮、邝运起</w:t>
            </w:r>
          </w:p>
        </w:tc>
        <w:tc>
          <w:tcPr>
            <w:tcW w:w="1461" w:type="dxa"/>
            <w:shd w:val="clear" w:color="auto" w:fill="auto"/>
            <w:vAlign w:val="center"/>
          </w:tcPr>
          <w:p w14:paraId="3A3162D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刘锡建、罗宇、王恺阳</w:t>
            </w:r>
          </w:p>
        </w:tc>
      </w:tr>
      <w:tr w14:paraId="6E89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BA6D74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w:t>
            </w:r>
          </w:p>
        </w:tc>
        <w:tc>
          <w:tcPr>
            <w:tcW w:w="2377" w:type="dxa"/>
            <w:shd w:val="clear" w:color="auto" w:fill="auto"/>
            <w:vAlign w:val="center"/>
          </w:tcPr>
          <w:p w14:paraId="0A9DE0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65C853D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声动未来——Mn-Fe2O3微创治疗三阴性乳腺癌新策略</w:t>
            </w:r>
          </w:p>
        </w:tc>
        <w:tc>
          <w:tcPr>
            <w:tcW w:w="1344" w:type="dxa"/>
            <w:shd w:val="clear" w:color="auto" w:fill="auto"/>
            <w:vAlign w:val="center"/>
          </w:tcPr>
          <w:p w14:paraId="5145BCA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  婷</w:t>
            </w:r>
          </w:p>
        </w:tc>
        <w:tc>
          <w:tcPr>
            <w:tcW w:w="3554" w:type="dxa"/>
            <w:shd w:val="clear" w:color="auto" w:fill="auto"/>
            <w:vAlign w:val="center"/>
          </w:tcPr>
          <w:p w14:paraId="7B63CA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陈艾红、罗瑞新、刘欢欢、靳浩、陆慎杰、夏玮、邝运起</w:t>
            </w:r>
          </w:p>
        </w:tc>
        <w:tc>
          <w:tcPr>
            <w:tcW w:w="1461" w:type="dxa"/>
            <w:shd w:val="clear" w:color="auto" w:fill="auto"/>
            <w:vAlign w:val="center"/>
          </w:tcPr>
          <w:p w14:paraId="3E5218A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刘锡建、罗宇、王恺阳</w:t>
            </w:r>
          </w:p>
        </w:tc>
      </w:tr>
      <w:tr w14:paraId="4CB6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9425A7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w:t>
            </w:r>
          </w:p>
        </w:tc>
        <w:tc>
          <w:tcPr>
            <w:tcW w:w="2377" w:type="dxa"/>
            <w:shd w:val="clear" w:color="auto" w:fill="auto"/>
            <w:vAlign w:val="center"/>
          </w:tcPr>
          <w:p w14:paraId="7195C99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1A63ACC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“晶”渭“分”明：基于MOFs和离子液体的双材料选择性拆分系统</w:t>
            </w:r>
          </w:p>
        </w:tc>
        <w:tc>
          <w:tcPr>
            <w:tcW w:w="1344" w:type="dxa"/>
            <w:shd w:val="clear" w:color="auto" w:fill="auto"/>
            <w:vAlign w:val="center"/>
          </w:tcPr>
          <w:p w14:paraId="7CE913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王晓萱</w:t>
            </w:r>
          </w:p>
        </w:tc>
        <w:tc>
          <w:tcPr>
            <w:tcW w:w="3554" w:type="dxa"/>
            <w:shd w:val="clear" w:color="auto" w:fill="auto"/>
            <w:vAlign w:val="center"/>
          </w:tcPr>
          <w:p w14:paraId="14A01BA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陶昱旭、王依妮、杨印欣、陈晨璐、王淑君</w:t>
            </w:r>
          </w:p>
        </w:tc>
        <w:tc>
          <w:tcPr>
            <w:tcW w:w="1461" w:type="dxa"/>
            <w:shd w:val="clear" w:color="auto" w:fill="auto"/>
            <w:vAlign w:val="center"/>
          </w:tcPr>
          <w:p w14:paraId="5D52CE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陆杰、刘锡建、袁海宽</w:t>
            </w:r>
          </w:p>
        </w:tc>
      </w:tr>
      <w:tr w14:paraId="2399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F4C20E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w:t>
            </w:r>
          </w:p>
        </w:tc>
        <w:tc>
          <w:tcPr>
            <w:tcW w:w="2377" w:type="dxa"/>
            <w:shd w:val="clear" w:color="auto" w:fill="auto"/>
            <w:vAlign w:val="center"/>
          </w:tcPr>
          <w:p w14:paraId="2697BB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25FD24C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闪耀吧、肿瘤克星！荧光探针助力硼中子俘获治疗的精准打击</w:t>
            </w:r>
          </w:p>
        </w:tc>
        <w:tc>
          <w:tcPr>
            <w:tcW w:w="1344" w:type="dxa"/>
            <w:shd w:val="clear" w:color="auto" w:fill="auto"/>
            <w:vAlign w:val="center"/>
          </w:tcPr>
          <w:p w14:paraId="7B78AF4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戚源峰</w:t>
            </w:r>
          </w:p>
        </w:tc>
        <w:tc>
          <w:tcPr>
            <w:tcW w:w="3554" w:type="dxa"/>
            <w:shd w:val="clear" w:color="auto" w:fill="auto"/>
            <w:vAlign w:val="center"/>
          </w:tcPr>
          <w:p w14:paraId="5FE8E71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季旸、卞文杰、张亚静、吴一凡、段新文、LIONEL MEHLULI </w:t>
            </w:r>
          </w:p>
        </w:tc>
        <w:tc>
          <w:tcPr>
            <w:tcW w:w="1461" w:type="dxa"/>
            <w:shd w:val="clear" w:color="auto" w:fill="auto"/>
            <w:vAlign w:val="center"/>
          </w:tcPr>
          <w:p w14:paraId="04F770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王乐</w:t>
            </w:r>
          </w:p>
        </w:tc>
      </w:tr>
      <w:tr w14:paraId="2C69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2CBF1E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18</w:t>
            </w:r>
          </w:p>
        </w:tc>
        <w:tc>
          <w:tcPr>
            <w:tcW w:w="2377" w:type="dxa"/>
            <w:shd w:val="clear" w:color="auto" w:fill="auto"/>
            <w:vAlign w:val="center"/>
          </w:tcPr>
          <w:p w14:paraId="150C96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1F049C0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清油净水-耐污染水下超疏油碳化硅陶瓷膜制造领先者</w:t>
            </w:r>
          </w:p>
        </w:tc>
        <w:tc>
          <w:tcPr>
            <w:tcW w:w="1344" w:type="dxa"/>
            <w:shd w:val="clear" w:color="auto" w:fill="auto"/>
            <w:vAlign w:val="center"/>
          </w:tcPr>
          <w:p w14:paraId="0EE2F9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尚孟珍</w:t>
            </w:r>
          </w:p>
        </w:tc>
        <w:tc>
          <w:tcPr>
            <w:tcW w:w="3554" w:type="dxa"/>
            <w:shd w:val="clear" w:color="auto" w:fill="auto"/>
            <w:vAlign w:val="center"/>
          </w:tcPr>
          <w:p w14:paraId="349838A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张文金、高富娟、马馨阳、钟慧、周心逸、尹航、胡悦</w:t>
            </w:r>
          </w:p>
        </w:tc>
        <w:tc>
          <w:tcPr>
            <w:tcW w:w="1461" w:type="dxa"/>
            <w:shd w:val="clear" w:color="auto" w:fill="auto"/>
            <w:vAlign w:val="center"/>
          </w:tcPr>
          <w:p w14:paraId="4EC310D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王金杰、李光辉</w:t>
            </w:r>
          </w:p>
        </w:tc>
      </w:tr>
      <w:tr w14:paraId="416A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6308AD2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19</w:t>
            </w:r>
          </w:p>
        </w:tc>
        <w:tc>
          <w:tcPr>
            <w:tcW w:w="2377" w:type="dxa"/>
            <w:shd w:val="clear" w:color="auto" w:fill="auto"/>
            <w:vAlign w:val="center"/>
          </w:tcPr>
          <w:p w14:paraId="5EE8452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0FB0DC2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重生之“稀贵妃回宫”-膜法回收稀贵金属</w:t>
            </w:r>
          </w:p>
        </w:tc>
        <w:tc>
          <w:tcPr>
            <w:tcW w:w="1344" w:type="dxa"/>
            <w:shd w:val="clear" w:color="auto" w:fill="auto"/>
            <w:vAlign w:val="center"/>
          </w:tcPr>
          <w:p w14:paraId="0EFAA3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王雨婷</w:t>
            </w:r>
          </w:p>
        </w:tc>
        <w:tc>
          <w:tcPr>
            <w:tcW w:w="3554" w:type="dxa"/>
            <w:shd w:val="clear" w:color="auto" w:fill="auto"/>
            <w:vAlign w:val="center"/>
          </w:tcPr>
          <w:p w14:paraId="406CBA5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景冰清、燕彬、申杰、李徵音、于冰冰、胡佳丽</w:t>
            </w:r>
          </w:p>
        </w:tc>
        <w:tc>
          <w:tcPr>
            <w:tcW w:w="1461" w:type="dxa"/>
            <w:shd w:val="clear" w:color="auto" w:fill="auto"/>
            <w:vAlign w:val="center"/>
          </w:tcPr>
          <w:p w14:paraId="263459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刘阳</w:t>
            </w:r>
          </w:p>
        </w:tc>
      </w:tr>
      <w:tr w14:paraId="7554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exact"/>
          <w:jc w:val="center"/>
        </w:trPr>
        <w:tc>
          <w:tcPr>
            <w:tcW w:w="737" w:type="dxa"/>
            <w:shd w:val="clear" w:color="auto" w:fill="auto"/>
            <w:vAlign w:val="center"/>
          </w:tcPr>
          <w:p w14:paraId="54BC00F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20</w:t>
            </w:r>
          </w:p>
        </w:tc>
        <w:tc>
          <w:tcPr>
            <w:tcW w:w="2377" w:type="dxa"/>
            <w:shd w:val="clear" w:color="auto" w:fill="auto"/>
            <w:vAlign w:val="center"/>
          </w:tcPr>
          <w:p w14:paraId="4B7DD3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3528CD0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探碳科技--全生命周期智慧能碳管理系统</w:t>
            </w:r>
          </w:p>
        </w:tc>
        <w:tc>
          <w:tcPr>
            <w:tcW w:w="1344" w:type="dxa"/>
            <w:shd w:val="clear" w:color="auto" w:fill="auto"/>
            <w:vAlign w:val="center"/>
          </w:tcPr>
          <w:p w14:paraId="794EE1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王宏燊</w:t>
            </w:r>
          </w:p>
        </w:tc>
        <w:tc>
          <w:tcPr>
            <w:tcW w:w="3554" w:type="dxa"/>
            <w:shd w:val="clear" w:color="auto" w:fill="auto"/>
            <w:vAlign w:val="center"/>
          </w:tcPr>
          <w:p w14:paraId="6220A44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潘静、张宇、刘晓华、田源、吴礼庆</w:t>
            </w:r>
          </w:p>
        </w:tc>
        <w:tc>
          <w:tcPr>
            <w:tcW w:w="1461" w:type="dxa"/>
            <w:shd w:val="clear" w:color="auto" w:fill="auto"/>
            <w:vAlign w:val="center"/>
          </w:tcPr>
          <w:p w14:paraId="194B359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饶品华、李光辉、陆嘉麒</w:t>
            </w:r>
          </w:p>
        </w:tc>
      </w:tr>
      <w:tr w14:paraId="1EF6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DB610A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21</w:t>
            </w:r>
          </w:p>
        </w:tc>
        <w:tc>
          <w:tcPr>
            <w:tcW w:w="2377" w:type="dxa"/>
            <w:shd w:val="clear" w:color="auto" w:fill="auto"/>
            <w:vAlign w:val="center"/>
          </w:tcPr>
          <w:p w14:paraId="4CAA66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402882F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荧踪探秘——亲/疏水滤膜孔径及孔径分布的测定新路径</w:t>
            </w:r>
          </w:p>
        </w:tc>
        <w:tc>
          <w:tcPr>
            <w:tcW w:w="1344" w:type="dxa"/>
            <w:shd w:val="clear" w:color="auto" w:fill="auto"/>
            <w:vAlign w:val="center"/>
          </w:tcPr>
          <w:p w14:paraId="6D354B5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高富娟</w:t>
            </w:r>
          </w:p>
        </w:tc>
        <w:tc>
          <w:tcPr>
            <w:tcW w:w="3554" w:type="dxa"/>
            <w:shd w:val="clear" w:color="auto" w:fill="auto"/>
            <w:vAlign w:val="center"/>
          </w:tcPr>
          <w:p w14:paraId="309854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钟慧、尚孟珍、张文金、周心逸、尹航、陈嘉旻、李徵音</w:t>
            </w:r>
          </w:p>
        </w:tc>
        <w:tc>
          <w:tcPr>
            <w:tcW w:w="1461" w:type="dxa"/>
            <w:shd w:val="clear" w:color="auto" w:fill="auto"/>
            <w:vAlign w:val="center"/>
          </w:tcPr>
          <w:p w14:paraId="5EE8AB0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王金杰</w:t>
            </w:r>
          </w:p>
        </w:tc>
      </w:tr>
      <w:tr w14:paraId="4C33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768FD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22</w:t>
            </w:r>
          </w:p>
        </w:tc>
        <w:tc>
          <w:tcPr>
            <w:tcW w:w="2377" w:type="dxa"/>
            <w:shd w:val="clear" w:color="auto" w:fill="auto"/>
            <w:vAlign w:val="center"/>
          </w:tcPr>
          <w:p w14:paraId="01C6E0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45AEC10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“吞废吐金” 助力双碳-垃圾焚烧发电锅炉表面防护新材料研发及应用</w:t>
            </w:r>
          </w:p>
        </w:tc>
        <w:tc>
          <w:tcPr>
            <w:tcW w:w="1344" w:type="dxa"/>
            <w:shd w:val="clear" w:color="auto" w:fill="auto"/>
            <w:vAlign w:val="center"/>
          </w:tcPr>
          <w:p w14:paraId="5C3106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王涵毓</w:t>
            </w:r>
          </w:p>
        </w:tc>
        <w:tc>
          <w:tcPr>
            <w:tcW w:w="3554" w:type="dxa"/>
            <w:shd w:val="clear" w:color="auto" w:fill="auto"/>
            <w:vAlign w:val="center"/>
          </w:tcPr>
          <w:p w14:paraId="5FCCF05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陈忠元、刘宸宇、李超、江柯、刘光泽、孙岩文、刘星宇</w:t>
            </w:r>
          </w:p>
        </w:tc>
        <w:tc>
          <w:tcPr>
            <w:tcW w:w="1461" w:type="dxa"/>
            <w:shd w:val="clear" w:color="auto" w:fill="auto"/>
            <w:vAlign w:val="center"/>
          </w:tcPr>
          <w:p w14:paraId="542C8D3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袁建辉</w:t>
            </w:r>
          </w:p>
        </w:tc>
      </w:tr>
      <w:tr w14:paraId="39A2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E1A1A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23</w:t>
            </w:r>
          </w:p>
        </w:tc>
        <w:tc>
          <w:tcPr>
            <w:tcW w:w="2377" w:type="dxa"/>
            <w:shd w:val="clear" w:color="auto" w:fill="auto"/>
            <w:vAlign w:val="center"/>
          </w:tcPr>
          <w:p w14:paraId="0A8013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6E7EF5C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基于便携检测平台高效监测食品中的三价铬与环境中的六价铬</w:t>
            </w:r>
          </w:p>
        </w:tc>
        <w:tc>
          <w:tcPr>
            <w:tcW w:w="1344" w:type="dxa"/>
            <w:shd w:val="clear" w:color="auto" w:fill="auto"/>
            <w:vAlign w:val="center"/>
          </w:tcPr>
          <w:p w14:paraId="17A907F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周华扩</w:t>
            </w:r>
          </w:p>
        </w:tc>
        <w:tc>
          <w:tcPr>
            <w:tcW w:w="3554" w:type="dxa"/>
            <w:shd w:val="clear" w:color="auto" w:fill="auto"/>
            <w:vAlign w:val="center"/>
          </w:tcPr>
          <w:p w14:paraId="4AA3CC6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柯奕、李志帆、罗立新、李朋、李奕霏</w:t>
            </w:r>
          </w:p>
        </w:tc>
        <w:tc>
          <w:tcPr>
            <w:tcW w:w="1461" w:type="dxa"/>
            <w:shd w:val="clear" w:color="auto" w:fill="auto"/>
            <w:vAlign w:val="center"/>
          </w:tcPr>
          <w:p w14:paraId="08E44E7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张霞</w:t>
            </w:r>
          </w:p>
        </w:tc>
      </w:tr>
      <w:tr w14:paraId="4EC7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CABC6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24</w:t>
            </w:r>
          </w:p>
        </w:tc>
        <w:tc>
          <w:tcPr>
            <w:tcW w:w="2377" w:type="dxa"/>
            <w:shd w:val="clear" w:color="auto" w:fill="auto"/>
            <w:vAlign w:val="center"/>
          </w:tcPr>
          <w:p w14:paraId="44F2D6E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332A8E9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基于增材制造技术的高熵合金超材料轻量化设计与加工</w:t>
            </w:r>
          </w:p>
        </w:tc>
        <w:tc>
          <w:tcPr>
            <w:tcW w:w="1344" w:type="dxa"/>
            <w:shd w:val="clear" w:color="auto" w:fill="auto"/>
            <w:vAlign w:val="center"/>
          </w:tcPr>
          <w:p w14:paraId="02AD25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孙钦虎</w:t>
            </w:r>
          </w:p>
        </w:tc>
        <w:tc>
          <w:tcPr>
            <w:tcW w:w="3554" w:type="dxa"/>
            <w:shd w:val="clear" w:color="auto" w:fill="auto"/>
            <w:vAlign w:val="center"/>
          </w:tcPr>
          <w:p w14:paraId="478B2A2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谢凯强、万师广、杨红、李雅姗</w:t>
            </w:r>
          </w:p>
        </w:tc>
        <w:tc>
          <w:tcPr>
            <w:tcW w:w="1461" w:type="dxa"/>
            <w:shd w:val="clear" w:color="auto" w:fill="auto"/>
            <w:vAlign w:val="center"/>
          </w:tcPr>
          <w:p w14:paraId="40DBE40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马盼</w:t>
            </w:r>
          </w:p>
        </w:tc>
      </w:tr>
      <w:tr w14:paraId="3D36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A97B05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25</w:t>
            </w:r>
          </w:p>
        </w:tc>
        <w:tc>
          <w:tcPr>
            <w:tcW w:w="2377" w:type="dxa"/>
            <w:shd w:val="clear" w:color="auto" w:fill="auto"/>
            <w:vAlign w:val="center"/>
          </w:tcPr>
          <w:p w14:paraId="085486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2DAFD34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一款可精准定位吸塑托盘自动换盘设备</w:t>
            </w:r>
          </w:p>
        </w:tc>
        <w:tc>
          <w:tcPr>
            <w:tcW w:w="1344" w:type="dxa"/>
            <w:shd w:val="clear" w:color="auto" w:fill="auto"/>
            <w:vAlign w:val="center"/>
          </w:tcPr>
          <w:p w14:paraId="4D49B0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祝  康</w:t>
            </w:r>
          </w:p>
        </w:tc>
        <w:tc>
          <w:tcPr>
            <w:tcW w:w="3554" w:type="dxa"/>
            <w:shd w:val="clear" w:color="auto" w:fill="auto"/>
            <w:vAlign w:val="center"/>
          </w:tcPr>
          <w:p w14:paraId="1EF1BB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邱文宇、杨靖琪、吴桐、王孝忠、张妍</w:t>
            </w:r>
          </w:p>
        </w:tc>
        <w:tc>
          <w:tcPr>
            <w:tcW w:w="1461" w:type="dxa"/>
            <w:shd w:val="clear" w:color="auto" w:fill="auto"/>
            <w:vAlign w:val="center"/>
          </w:tcPr>
          <w:p w14:paraId="3AC546B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廖秋慧、龚红英</w:t>
            </w:r>
          </w:p>
        </w:tc>
      </w:tr>
      <w:tr w14:paraId="2C73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063FE6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26</w:t>
            </w:r>
          </w:p>
        </w:tc>
        <w:tc>
          <w:tcPr>
            <w:tcW w:w="2377" w:type="dxa"/>
            <w:shd w:val="clear" w:color="auto" w:fill="auto"/>
            <w:vAlign w:val="center"/>
          </w:tcPr>
          <w:p w14:paraId="5C750A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艺术设计学院</w:t>
            </w:r>
          </w:p>
        </w:tc>
        <w:tc>
          <w:tcPr>
            <w:tcW w:w="4825" w:type="dxa"/>
            <w:shd w:val="clear" w:color="auto" w:fill="auto"/>
            <w:vAlign w:val="center"/>
          </w:tcPr>
          <w:p w14:paraId="11160C6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虚位以待智慧共享停车系统</w:t>
            </w:r>
          </w:p>
        </w:tc>
        <w:tc>
          <w:tcPr>
            <w:tcW w:w="1344" w:type="dxa"/>
            <w:shd w:val="clear" w:color="auto" w:fill="auto"/>
            <w:vAlign w:val="center"/>
          </w:tcPr>
          <w:p w14:paraId="15E6307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郭裕丰</w:t>
            </w:r>
          </w:p>
        </w:tc>
        <w:tc>
          <w:tcPr>
            <w:tcW w:w="3554" w:type="dxa"/>
            <w:shd w:val="clear" w:color="auto" w:fill="auto"/>
            <w:vAlign w:val="center"/>
          </w:tcPr>
          <w:p w14:paraId="3ADD504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任圣雪、查艺、江明月、赵雨熙、高元、闫小璇</w:t>
            </w:r>
          </w:p>
        </w:tc>
        <w:tc>
          <w:tcPr>
            <w:tcW w:w="1461" w:type="dxa"/>
            <w:shd w:val="clear" w:color="auto" w:fill="auto"/>
            <w:vAlign w:val="center"/>
          </w:tcPr>
          <w:p w14:paraId="575D2C2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王斌涛、汤飞弘、刘巍</w:t>
            </w:r>
          </w:p>
        </w:tc>
      </w:tr>
      <w:tr w14:paraId="2111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3AEDF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27</w:t>
            </w:r>
          </w:p>
        </w:tc>
        <w:tc>
          <w:tcPr>
            <w:tcW w:w="2377" w:type="dxa"/>
            <w:shd w:val="clear" w:color="auto" w:fill="auto"/>
            <w:vAlign w:val="center"/>
          </w:tcPr>
          <w:p w14:paraId="56B54C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825" w:type="dxa"/>
            <w:shd w:val="clear" w:color="auto" w:fill="auto"/>
            <w:vAlign w:val="center"/>
          </w:tcPr>
          <w:p w14:paraId="04491FD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秋刀鱼分装技术</w:t>
            </w:r>
          </w:p>
        </w:tc>
        <w:tc>
          <w:tcPr>
            <w:tcW w:w="1344" w:type="dxa"/>
            <w:shd w:val="clear" w:color="auto" w:fill="auto"/>
            <w:vAlign w:val="center"/>
          </w:tcPr>
          <w:p w14:paraId="045852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  辰</w:t>
            </w:r>
          </w:p>
        </w:tc>
        <w:tc>
          <w:tcPr>
            <w:tcW w:w="3554" w:type="dxa"/>
            <w:shd w:val="clear" w:color="auto" w:fill="auto"/>
            <w:vAlign w:val="center"/>
          </w:tcPr>
          <w:p w14:paraId="4B67A3B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陈义祥、阳静怡</w:t>
            </w:r>
          </w:p>
        </w:tc>
        <w:tc>
          <w:tcPr>
            <w:tcW w:w="1461" w:type="dxa"/>
            <w:shd w:val="clear" w:color="auto" w:fill="auto"/>
            <w:vAlign w:val="center"/>
          </w:tcPr>
          <w:p w14:paraId="61FF7AA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张艳春</w:t>
            </w:r>
          </w:p>
        </w:tc>
      </w:tr>
      <w:tr w14:paraId="4146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E67BC7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28</w:t>
            </w:r>
          </w:p>
        </w:tc>
        <w:tc>
          <w:tcPr>
            <w:tcW w:w="2377" w:type="dxa"/>
            <w:shd w:val="clear" w:color="auto" w:fill="auto"/>
            <w:vAlign w:val="center"/>
          </w:tcPr>
          <w:p w14:paraId="7CB527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825" w:type="dxa"/>
            <w:shd w:val="clear" w:color="auto" w:fill="auto"/>
            <w:vAlign w:val="center"/>
          </w:tcPr>
          <w:p w14:paraId="4CB5408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自稳定优化无人机神经网络学习识别跟踪</w:t>
            </w:r>
          </w:p>
        </w:tc>
        <w:tc>
          <w:tcPr>
            <w:tcW w:w="1344" w:type="dxa"/>
            <w:shd w:val="clear" w:color="auto" w:fill="auto"/>
            <w:vAlign w:val="center"/>
          </w:tcPr>
          <w:p w14:paraId="607A72F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罗振勇</w:t>
            </w:r>
          </w:p>
        </w:tc>
        <w:tc>
          <w:tcPr>
            <w:tcW w:w="3554" w:type="dxa"/>
            <w:shd w:val="clear" w:color="auto" w:fill="auto"/>
            <w:vAlign w:val="center"/>
          </w:tcPr>
          <w:p w14:paraId="5499060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李济余、蔡智昊、王硕熙</w:t>
            </w:r>
          </w:p>
        </w:tc>
        <w:tc>
          <w:tcPr>
            <w:tcW w:w="1461" w:type="dxa"/>
            <w:shd w:val="clear" w:color="auto" w:fill="auto"/>
            <w:vAlign w:val="center"/>
          </w:tcPr>
          <w:p w14:paraId="0D884EE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袁家信、杨慧</w:t>
            </w:r>
          </w:p>
        </w:tc>
      </w:tr>
      <w:tr w14:paraId="7D24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07AD2A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29</w:t>
            </w:r>
          </w:p>
        </w:tc>
        <w:tc>
          <w:tcPr>
            <w:tcW w:w="2377" w:type="dxa"/>
            <w:shd w:val="clear" w:color="auto" w:fill="auto"/>
            <w:vAlign w:val="center"/>
          </w:tcPr>
          <w:p w14:paraId="194D22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825" w:type="dxa"/>
            <w:shd w:val="clear" w:color="auto" w:fill="auto"/>
            <w:vAlign w:val="center"/>
          </w:tcPr>
          <w:p w14:paraId="3F32394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“老有所倚”——智能助行一体式功能化辅具</w:t>
            </w:r>
          </w:p>
        </w:tc>
        <w:tc>
          <w:tcPr>
            <w:tcW w:w="1344" w:type="dxa"/>
            <w:shd w:val="clear" w:color="auto" w:fill="auto"/>
            <w:vAlign w:val="center"/>
          </w:tcPr>
          <w:p w14:paraId="04CD62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戴冰钰</w:t>
            </w:r>
          </w:p>
        </w:tc>
        <w:tc>
          <w:tcPr>
            <w:tcW w:w="3554" w:type="dxa"/>
            <w:shd w:val="clear" w:color="auto" w:fill="auto"/>
            <w:vAlign w:val="center"/>
          </w:tcPr>
          <w:p w14:paraId="563EB67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王博、张家乐、刘宇欣、周彤、朱昊、费钰倩、蔡佳乐</w:t>
            </w:r>
          </w:p>
        </w:tc>
        <w:tc>
          <w:tcPr>
            <w:tcW w:w="1461" w:type="dxa"/>
            <w:shd w:val="clear" w:color="auto" w:fill="auto"/>
            <w:vAlign w:val="center"/>
          </w:tcPr>
          <w:p w14:paraId="3EEBF5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张红娟</w:t>
            </w:r>
          </w:p>
        </w:tc>
      </w:tr>
      <w:tr w14:paraId="47AD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center"/>
        </w:trPr>
        <w:tc>
          <w:tcPr>
            <w:tcW w:w="737" w:type="dxa"/>
            <w:shd w:val="clear" w:color="auto" w:fill="auto"/>
            <w:vAlign w:val="center"/>
          </w:tcPr>
          <w:p w14:paraId="0E21863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30</w:t>
            </w:r>
          </w:p>
        </w:tc>
        <w:tc>
          <w:tcPr>
            <w:tcW w:w="2377" w:type="dxa"/>
            <w:shd w:val="clear" w:color="auto" w:fill="auto"/>
            <w:vAlign w:val="center"/>
          </w:tcPr>
          <w:p w14:paraId="372707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825" w:type="dxa"/>
            <w:shd w:val="clear" w:color="auto" w:fill="auto"/>
            <w:vAlign w:val="center"/>
          </w:tcPr>
          <w:p w14:paraId="6F5029E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净水新征程—— PVDF滤膜全流程绿色生产技术</w:t>
            </w:r>
          </w:p>
        </w:tc>
        <w:tc>
          <w:tcPr>
            <w:tcW w:w="1344" w:type="dxa"/>
            <w:shd w:val="clear" w:color="auto" w:fill="auto"/>
            <w:vAlign w:val="center"/>
          </w:tcPr>
          <w:p w14:paraId="71656D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赵小草</w:t>
            </w:r>
          </w:p>
        </w:tc>
        <w:tc>
          <w:tcPr>
            <w:tcW w:w="3554" w:type="dxa"/>
            <w:shd w:val="clear" w:color="auto" w:fill="auto"/>
            <w:vAlign w:val="center"/>
          </w:tcPr>
          <w:p w14:paraId="5B1AF9F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丁一哲、郑惠茹、孙军军</w:t>
            </w:r>
          </w:p>
        </w:tc>
        <w:tc>
          <w:tcPr>
            <w:tcW w:w="1461" w:type="dxa"/>
            <w:shd w:val="clear" w:color="auto" w:fill="auto"/>
            <w:vAlign w:val="center"/>
          </w:tcPr>
          <w:p w14:paraId="34F5759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薛昊龙、王梦雪、冀大伟</w:t>
            </w:r>
          </w:p>
        </w:tc>
      </w:tr>
      <w:tr w14:paraId="41F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77FB0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31</w:t>
            </w:r>
          </w:p>
        </w:tc>
        <w:tc>
          <w:tcPr>
            <w:tcW w:w="2377" w:type="dxa"/>
            <w:shd w:val="clear" w:color="auto" w:fill="auto"/>
            <w:vAlign w:val="center"/>
          </w:tcPr>
          <w:p w14:paraId="448934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825" w:type="dxa"/>
            <w:shd w:val="clear" w:color="auto" w:fill="auto"/>
            <w:vAlign w:val="center"/>
          </w:tcPr>
          <w:p w14:paraId="3C6E9BB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“凌”云乘风——飞行器一体化“T”型加筋壁板结构件</w:t>
            </w:r>
          </w:p>
        </w:tc>
        <w:tc>
          <w:tcPr>
            <w:tcW w:w="1344" w:type="dxa"/>
            <w:shd w:val="clear" w:color="auto" w:fill="auto"/>
            <w:vAlign w:val="center"/>
          </w:tcPr>
          <w:p w14:paraId="1F3486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丁明范</w:t>
            </w:r>
          </w:p>
        </w:tc>
        <w:tc>
          <w:tcPr>
            <w:tcW w:w="3554" w:type="dxa"/>
            <w:shd w:val="clear" w:color="auto" w:fill="auto"/>
            <w:vAlign w:val="center"/>
          </w:tcPr>
          <w:p w14:paraId="119B5AC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丁鑫泰、余贺、杨世博、刘顺、王昕怡、石津榕</w:t>
            </w:r>
          </w:p>
        </w:tc>
        <w:tc>
          <w:tcPr>
            <w:tcW w:w="1461" w:type="dxa"/>
            <w:shd w:val="clear" w:color="auto" w:fill="auto"/>
            <w:vAlign w:val="center"/>
          </w:tcPr>
          <w:p w14:paraId="2EA8647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高彦涛、刘玮、陆赞</w:t>
            </w:r>
          </w:p>
        </w:tc>
      </w:tr>
      <w:tr w14:paraId="71A1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AFCCB7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32</w:t>
            </w:r>
          </w:p>
        </w:tc>
        <w:tc>
          <w:tcPr>
            <w:tcW w:w="2377" w:type="dxa"/>
            <w:shd w:val="clear" w:color="auto" w:fill="auto"/>
            <w:vAlign w:val="center"/>
          </w:tcPr>
          <w:p w14:paraId="2370E5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825" w:type="dxa"/>
            <w:shd w:val="clear" w:color="auto" w:fill="auto"/>
            <w:vAlign w:val="center"/>
          </w:tcPr>
          <w:p w14:paraId="4D06D48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一种基于多点弦测法的钢轨波磨多波形测量装置</w:t>
            </w:r>
          </w:p>
        </w:tc>
        <w:tc>
          <w:tcPr>
            <w:tcW w:w="1344" w:type="dxa"/>
            <w:shd w:val="clear" w:color="auto" w:fill="auto"/>
            <w:vAlign w:val="center"/>
          </w:tcPr>
          <w:p w14:paraId="16905F5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刘玉金</w:t>
            </w:r>
          </w:p>
        </w:tc>
        <w:tc>
          <w:tcPr>
            <w:tcW w:w="3554" w:type="dxa"/>
            <w:shd w:val="clear" w:color="auto" w:fill="auto"/>
            <w:vAlign w:val="center"/>
          </w:tcPr>
          <w:p w14:paraId="34FC9FD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景惠旺、尤艳琦、陈柯境、刘晓桐、吴成栋、赵登宇</w:t>
            </w:r>
          </w:p>
        </w:tc>
        <w:tc>
          <w:tcPr>
            <w:tcW w:w="1461" w:type="dxa"/>
            <w:shd w:val="clear" w:color="auto" w:fill="auto"/>
            <w:vAlign w:val="center"/>
          </w:tcPr>
          <w:p w14:paraId="331FC9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尧辉明</w:t>
            </w:r>
          </w:p>
        </w:tc>
      </w:tr>
      <w:tr w14:paraId="712B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8AE82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33</w:t>
            </w:r>
          </w:p>
        </w:tc>
        <w:tc>
          <w:tcPr>
            <w:tcW w:w="2377" w:type="dxa"/>
            <w:shd w:val="clear" w:color="auto" w:fill="auto"/>
            <w:vAlign w:val="center"/>
          </w:tcPr>
          <w:p w14:paraId="64CE36B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825" w:type="dxa"/>
            <w:shd w:val="clear" w:color="auto" w:fill="auto"/>
            <w:vAlign w:val="center"/>
          </w:tcPr>
          <w:p w14:paraId="463A7C3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智建·地质聚合物固化软土机理及快速预测模型研究</w:t>
            </w:r>
          </w:p>
        </w:tc>
        <w:tc>
          <w:tcPr>
            <w:tcW w:w="1344" w:type="dxa"/>
            <w:shd w:val="clear" w:color="auto" w:fill="auto"/>
            <w:vAlign w:val="center"/>
          </w:tcPr>
          <w:p w14:paraId="12AC3E4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陈沁仪</w:t>
            </w:r>
          </w:p>
        </w:tc>
        <w:tc>
          <w:tcPr>
            <w:tcW w:w="3554" w:type="dxa"/>
            <w:shd w:val="clear" w:color="auto" w:fill="auto"/>
            <w:vAlign w:val="center"/>
          </w:tcPr>
          <w:p w14:paraId="76EB672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李硕、周子翰、蒋新彧、张军毅、张记东、杨海东、高东杰</w:t>
            </w:r>
          </w:p>
        </w:tc>
        <w:tc>
          <w:tcPr>
            <w:tcW w:w="1461" w:type="dxa"/>
            <w:shd w:val="clear" w:color="auto" w:fill="auto"/>
            <w:vAlign w:val="center"/>
          </w:tcPr>
          <w:p w14:paraId="30BC7E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户国</w:t>
            </w:r>
          </w:p>
        </w:tc>
      </w:tr>
    </w:tbl>
    <w:p w14:paraId="4A7871A4">
      <w:pPr>
        <w:spacing w:line="360" w:lineRule="auto"/>
        <w:jc w:val="center"/>
        <w:rPr>
          <w:rFonts w:hint="eastAsia" w:ascii="方正小标宋简体" w:hAnsi="仿宋_GB2312" w:eastAsia="方正小标宋简体" w:cs="Times New Roman"/>
          <w:kern w:val="0"/>
          <w:sz w:val="36"/>
          <w:szCs w:val="36"/>
        </w:rPr>
      </w:pPr>
    </w:p>
    <w:p w14:paraId="67B90ACB">
      <w:pPr>
        <w:spacing w:line="360" w:lineRule="auto"/>
        <w:jc w:val="center"/>
        <w:rPr>
          <w:rFonts w:hint="eastAsia" w:ascii="方正小标宋简体" w:hAnsi="仿宋_GB2312" w:eastAsia="方正小标宋简体" w:cs="Times New Roman"/>
          <w:kern w:val="0"/>
          <w:sz w:val="36"/>
          <w:szCs w:val="36"/>
        </w:rPr>
      </w:pPr>
    </w:p>
    <w:p w14:paraId="6A018214">
      <w:pPr>
        <w:spacing w:line="360" w:lineRule="auto"/>
        <w:jc w:val="center"/>
        <w:rPr>
          <w:rFonts w:hint="eastAsia" w:ascii="方正小标宋简体" w:hAnsi="仿宋_GB2312" w:eastAsia="方正小标宋简体" w:cs="Times New Roman"/>
          <w:kern w:val="0"/>
          <w:sz w:val="36"/>
          <w:szCs w:val="36"/>
        </w:rPr>
      </w:pPr>
    </w:p>
    <w:p w14:paraId="6EE1AF70">
      <w:pPr>
        <w:spacing w:line="360" w:lineRule="auto"/>
        <w:jc w:val="center"/>
        <w:rPr>
          <w:rFonts w:hint="eastAsia" w:ascii="方正小标宋简体" w:hAnsi="仿宋_GB2312" w:eastAsia="方正小标宋简体" w:cs="Times New Roman"/>
          <w:kern w:val="0"/>
          <w:sz w:val="36"/>
          <w:szCs w:val="36"/>
        </w:rPr>
      </w:pPr>
    </w:p>
    <w:p w14:paraId="05891CD8">
      <w:pPr>
        <w:spacing w:line="360" w:lineRule="auto"/>
        <w:jc w:val="center"/>
        <w:rPr>
          <w:rFonts w:hint="eastAsia" w:ascii="方正小标宋简体" w:hAnsi="仿宋_GB2312" w:eastAsia="方正小标宋简体" w:cs="Times New Roman"/>
          <w:kern w:val="0"/>
          <w:sz w:val="36"/>
          <w:szCs w:val="36"/>
        </w:rPr>
      </w:pPr>
    </w:p>
    <w:p w14:paraId="2226F60D">
      <w:pPr>
        <w:spacing w:line="360" w:lineRule="auto"/>
        <w:jc w:val="center"/>
        <w:rPr>
          <w:rFonts w:hint="eastAsia" w:ascii="方正小标宋简体" w:hAnsi="仿宋_GB2312" w:eastAsia="方正小标宋简体" w:cs="Times New Roman"/>
          <w:kern w:val="0"/>
          <w:sz w:val="36"/>
          <w:szCs w:val="36"/>
        </w:rPr>
      </w:pPr>
    </w:p>
    <w:p w14:paraId="70FBC1F7">
      <w:pPr>
        <w:spacing w:line="360" w:lineRule="auto"/>
        <w:jc w:val="center"/>
        <w:rPr>
          <w:rFonts w:hint="eastAsia" w:ascii="方正小标宋简体" w:hAnsi="仿宋_GB2312" w:eastAsia="方正小标宋简体" w:cs="Times New Roman"/>
          <w:kern w:val="0"/>
          <w:sz w:val="36"/>
          <w:szCs w:val="36"/>
        </w:rPr>
      </w:pPr>
    </w:p>
    <w:p w14:paraId="33647659">
      <w:pPr>
        <w:spacing w:line="360" w:lineRule="auto"/>
        <w:jc w:val="center"/>
        <w:rPr>
          <w:rFonts w:hint="eastAsia" w:ascii="方正小标宋简体" w:hAnsi="仿宋_GB2312" w:eastAsia="方正小标宋简体" w:cs="Times New Roman"/>
          <w:kern w:val="0"/>
          <w:sz w:val="36"/>
          <w:szCs w:val="36"/>
        </w:rPr>
      </w:pPr>
    </w:p>
    <w:p w14:paraId="61975EB9">
      <w:pPr>
        <w:spacing w:line="360" w:lineRule="auto"/>
        <w:jc w:val="center"/>
        <w:rPr>
          <w:rFonts w:hint="eastAsia" w:ascii="方正小标宋简体" w:hAnsi="仿宋_GB2312" w:eastAsia="方正小标宋简体" w:cs="Times New Roman"/>
          <w:kern w:val="0"/>
          <w:sz w:val="36"/>
          <w:szCs w:val="36"/>
        </w:rPr>
      </w:pPr>
    </w:p>
    <w:p w14:paraId="5177D07C">
      <w:pPr>
        <w:spacing w:line="360" w:lineRule="auto"/>
        <w:jc w:val="center"/>
        <w:rPr>
          <w:rFonts w:hint="eastAsia" w:ascii="方正小标宋简体" w:hAnsi="仿宋_GB2312" w:eastAsia="方正小标宋简体" w:cs="Times New Roman"/>
          <w:kern w:val="0"/>
          <w:sz w:val="36"/>
          <w:szCs w:val="36"/>
        </w:rPr>
      </w:pPr>
    </w:p>
    <w:p w14:paraId="6B896ECD">
      <w:pPr>
        <w:spacing w:line="360" w:lineRule="auto"/>
        <w:jc w:val="center"/>
        <w:rPr>
          <w:rFonts w:hint="eastAsia" w:ascii="方正小标宋简体" w:hAnsi="仿宋_GB2312" w:eastAsia="方正小标宋简体" w:cs="Times New Roman"/>
          <w:kern w:val="0"/>
          <w:sz w:val="36"/>
          <w:szCs w:val="36"/>
        </w:rPr>
      </w:pPr>
      <w:bookmarkStart w:id="2" w:name="OLE_LINK7"/>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w:t>
      </w:r>
      <w:r>
        <w:rPr>
          <w:rFonts w:ascii="方正小标宋简体" w:hAnsi="仿宋_GB2312" w:eastAsia="方正小标宋简体" w:cs="Times New Roman"/>
          <w:kern w:val="0"/>
          <w:sz w:val="36"/>
          <w:szCs w:val="36"/>
        </w:rPr>
        <w:t>作品名单</w:t>
      </w:r>
    </w:p>
    <w:bookmarkEnd w:id="2"/>
    <w:p w14:paraId="02A1D06D">
      <w:pPr>
        <w:spacing w:line="360" w:lineRule="auto"/>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拟授二等奖70</w:t>
      </w:r>
      <w:r>
        <w:rPr>
          <w:rFonts w:ascii="Times New Roman" w:hAnsi="Times New Roman" w:eastAsia="楷体_GB2312" w:cs="Times New Roman"/>
          <w:kern w:val="0"/>
          <w:sz w:val="32"/>
          <w:szCs w:val="32"/>
        </w:rPr>
        <w:t>件）</w:t>
      </w:r>
    </w:p>
    <w:tbl>
      <w:tblPr>
        <w:tblStyle w:val="5"/>
        <w:tblW w:w="13915" w:type="dxa"/>
        <w:jc w:val="center"/>
        <w:tblLayout w:type="autofit"/>
        <w:tblCellMar>
          <w:top w:w="0" w:type="dxa"/>
          <w:left w:w="108" w:type="dxa"/>
          <w:bottom w:w="0" w:type="dxa"/>
          <w:right w:w="108" w:type="dxa"/>
        </w:tblCellMar>
      </w:tblPr>
      <w:tblGrid>
        <w:gridCol w:w="806"/>
        <w:gridCol w:w="2265"/>
        <w:gridCol w:w="4579"/>
        <w:gridCol w:w="1419"/>
        <w:gridCol w:w="3423"/>
        <w:gridCol w:w="1423"/>
      </w:tblGrid>
      <w:tr w14:paraId="79A28EB8">
        <w:tblPrEx>
          <w:tblCellMar>
            <w:top w:w="0" w:type="dxa"/>
            <w:left w:w="108" w:type="dxa"/>
            <w:bottom w:w="0" w:type="dxa"/>
            <w:right w:w="108" w:type="dxa"/>
          </w:tblCellMar>
        </w:tblPrEx>
        <w:trPr>
          <w:trHeight w:val="680" w:hRule="exact"/>
          <w:jc w:val="center"/>
        </w:trPr>
        <w:tc>
          <w:tcPr>
            <w:tcW w:w="8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50D4EB">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序号</w:t>
            </w:r>
          </w:p>
        </w:tc>
        <w:tc>
          <w:tcPr>
            <w:tcW w:w="22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E80C23">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学院</w:t>
            </w:r>
          </w:p>
        </w:tc>
        <w:tc>
          <w:tcPr>
            <w:tcW w:w="45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DC7C15">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项目名称</w:t>
            </w:r>
          </w:p>
        </w:tc>
        <w:tc>
          <w:tcPr>
            <w:tcW w:w="14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81FF45">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项目负责人</w:t>
            </w:r>
          </w:p>
        </w:tc>
        <w:tc>
          <w:tcPr>
            <w:tcW w:w="34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BFABB7">
            <w:pP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团队成员</w:t>
            </w:r>
          </w:p>
        </w:tc>
        <w:tc>
          <w:tcPr>
            <w:tcW w:w="14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67354B">
            <w:pP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指导教师</w:t>
            </w:r>
          </w:p>
        </w:tc>
      </w:tr>
      <w:tr w14:paraId="1163A9FD">
        <w:tblPrEx>
          <w:tblCellMar>
            <w:top w:w="0" w:type="dxa"/>
            <w:left w:w="108" w:type="dxa"/>
            <w:bottom w:w="0" w:type="dxa"/>
            <w:right w:w="108" w:type="dxa"/>
          </w:tblCellMar>
        </w:tblPrEx>
        <w:trPr>
          <w:trHeight w:val="105" w:hRule="exact"/>
          <w:jc w:val="center"/>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1AECE59E">
            <w:pPr>
              <w:jc w:val="center"/>
              <w:rPr>
                <w:rFonts w:hint="eastAsia" w:ascii="仿宋_GB2312" w:hAnsi="宋体" w:eastAsia="仿宋_GB2312" w:cs="宋体"/>
                <w:b/>
                <w:bCs/>
                <w:kern w:val="0"/>
                <w:sz w:val="20"/>
                <w:szCs w:val="20"/>
              </w:rPr>
            </w:pPr>
          </w:p>
        </w:tc>
        <w:tc>
          <w:tcPr>
            <w:tcW w:w="2265" w:type="dxa"/>
            <w:vMerge w:val="continue"/>
            <w:tcBorders>
              <w:top w:val="single" w:color="auto" w:sz="4" w:space="0"/>
              <w:left w:val="single" w:color="auto" w:sz="4" w:space="0"/>
              <w:bottom w:val="single" w:color="auto" w:sz="4" w:space="0"/>
              <w:right w:val="single" w:color="auto" w:sz="4" w:space="0"/>
            </w:tcBorders>
            <w:vAlign w:val="center"/>
          </w:tcPr>
          <w:p w14:paraId="04156237">
            <w:pPr>
              <w:jc w:val="center"/>
              <w:rPr>
                <w:rFonts w:hint="eastAsia" w:ascii="仿宋_GB2312" w:hAnsi="宋体" w:eastAsia="仿宋_GB2312" w:cs="宋体"/>
                <w:b/>
                <w:bCs/>
                <w:kern w:val="0"/>
                <w:sz w:val="20"/>
                <w:szCs w:val="20"/>
              </w:rPr>
            </w:pPr>
          </w:p>
        </w:tc>
        <w:tc>
          <w:tcPr>
            <w:tcW w:w="4579" w:type="dxa"/>
            <w:vMerge w:val="continue"/>
            <w:tcBorders>
              <w:top w:val="single" w:color="auto" w:sz="4" w:space="0"/>
              <w:left w:val="single" w:color="auto" w:sz="4" w:space="0"/>
              <w:bottom w:val="single" w:color="auto" w:sz="4" w:space="0"/>
              <w:right w:val="single" w:color="auto" w:sz="4" w:space="0"/>
            </w:tcBorders>
            <w:vAlign w:val="center"/>
          </w:tcPr>
          <w:p w14:paraId="2CE9C76A">
            <w:pPr>
              <w:jc w:val="left"/>
              <w:rPr>
                <w:rFonts w:hint="eastAsia" w:ascii="仿宋_GB2312" w:hAnsi="宋体" w:eastAsia="仿宋_GB2312" w:cs="宋体"/>
                <w:b/>
                <w:bCs/>
                <w:kern w:val="0"/>
                <w:sz w:val="20"/>
                <w:szCs w:val="20"/>
              </w:rPr>
            </w:pPr>
          </w:p>
        </w:tc>
        <w:tc>
          <w:tcPr>
            <w:tcW w:w="1419" w:type="dxa"/>
            <w:vMerge w:val="continue"/>
            <w:tcBorders>
              <w:top w:val="single" w:color="auto" w:sz="4" w:space="0"/>
              <w:left w:val="single" w:color="auto" w:sz="4" w:space="0"/>
              <w:bottom w:val="single" w:color="auto" w:sz="4" w:space="0"/>
              <w:right w:val="single" w:color="auto" w:sz="4" w:space="0"/>
            </w:tcBorders>
            <w:vAlign w:val="center"/>
          </w:tcPr>
          <w:p w14:paraId="2A383053">
            <w:pPr>
              <w:jc w:val="center"/>
              <w:rPr>
                <w:rFonts w:hint="eastAsia" w:ascii="仿宋_GB2312" w:hAnsi="宋体" w:eastAsia="仿宋_GB2312" w:cs="宋体"/>
                <w:b/>
                <w:bCs/>
                <w:kern w:val="0"/>
                <w:sz w:val="20"/>
                <w:szCs w:val="20"/>
              </w:rPr>
            </w:pPr>
          </w:p>
        </w:tc>
        <w:tc>
          <w:tcPr>
            <w:tcW w:w="3423" w:type="dxa"/>
            <w:vMerge w:val="continue"/>
            <w:tcBorders>
              <w:top w:val="single" w:color="auto" w:sz="4" w:space="0"/>
              <w:left w:val="single" w:color="auto" w:sz="4" w:space="0"/>
              <w:bottom w:val="single" w:color="auto" w:sz="4" w:space="0"/>
              <w:right w:val="single" w:color="auto" w:sz="4" w:space="0"/>
            </w:tcBorders>
            <w:vAlign w:val="center"/>
          </w:tcPr>
          <w:p w14:paraId="1FC75CCD">
            <w:pPr>
              <w:rPr>
                <w:rFonts w:hint="eastAsia" w:ascii="仿宋_GB2312" w:hAnsi="宋体" w:eastAsia="仿宋_GB2312" w:cs="宋体"/>
                <w:b/>
                <w:bCs/>
                <w:kern w:val="0"/>
                <w:sz w:val="20"/>
                <w:szCs w:val="20"/>
              </w:rPr>
            </w:pPr>
          </w:p>
        </w:tc>
        <w:tc>
          <w:tcPr>
            <w:tcW w:w="1423" w:type="dxa"/>
            <w:vMerge w:val="continue"/>
            <w:tcBorders>
              <w:top w:val="single" w:color="auto" w:sz="4" w:space="0"/>
              <w:left w:val="single" w:color="auto" w:sz="4" w:space="0"/>
              <w:bottom w:val="single" w:color="auto" w:sz="4" w:space="0"/>
              <w:right w:val="single" w:color="auto" w:sz="4" w:space="0"/>
            </w:tcBorders>
            <w:vAlign w:val="center"/>
          </w:tcPr>
          <w:p w14:paraId="18AAC1D2">
            <w:pPr>
              <w:rPr>
                <w:rFonts w:hint="eastAsia" w:ascii="仿宋_GB2312" w:hAnsi="宋体" w:eastAsia="仿宋_GB2312" w:cs="宋体"/>
                <w:b/>
                <w:bCs/>
                <w:kern w:val="0"/>
                <w:sz w:val="20"/>
                <w:szCs w:val="20"/>
              </w:rPr>
            </w:pPr>
          </w:p>
        </w:tc>
      </w:tr>
      <w:tr w14:paraId="7B1DB64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31C15A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w:t>
            </w:r>
          </w:p>
        </w:tc>
        <w:tc>
          <w:tcPr>
            <w:tcW w:w="2265" w:type="dxa"/>
            <w:tcBorders>
              <w:top w:val="single" w:color="auto" w:sz="4" w:space="0"/>
              <w:left w:val="nil"/>
              <w:bottom w:val="single" w:color="auto" w:sz="4" w:space="0"/>
              <w:right w:val="single" w:color="auto" w:sz="4" w:space="0"/>
            </w:tcBorders>
            <w:shd w:val="clear" w:color="auto" w:fill="auto"/>
            <w:vAlign w:val="center"/>
          </w:tcPr>
          <w:p w14:paraId="4098694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机械与汽车工程学院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7038C75">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新型电池热表征测量系统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78299BE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  威</w:t>
            </w:r>
          </w:p>
        </w:tc>
        <w:tc>
          <w:tcPr>
            <w:tcW w:w="3423" w:type="dxa"/>
            <w:tcBorders>
              <w:top w:val="single" w:color="auto" w:sz="4" w:space="0"/>
              <w:left w:val="nil"/>
              <w:bottom w:val="single" w:color="auto" w:sz="4" w:space="0"/>
              <w:right w:val="single" w:color="auto" w:sz="4" w:space="0"/>
            </w:tcBorders>
            <w:shd w:val="clear" w:color="auto" w:fill="auto"/>
            <w:vAlign w:val="center"/>
          </w:tcPr>
          <w:p w14:paraId="2A884B0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袁文林、刘津棋、张健胜、朱逸帆、徐浩森、韩鑫龙、石鹏</w:t>
            </w:r>
          </w:p>
        </w:tc>
        <w:tc>
          <w:tcPr>
            <w:tcW w:w="1423" w:type="dxa"/>
            <w:tcBorders>
              <w:top w:val="single" w:color="auto" w:sz="4" w:space="0"/>
              <w:left w:val="nil"/>
              <w:bottom w:val="single" w:color="auto" w:sz="4" w:space="0"/>
              <w:right w:val="single" w:color="auto" w:sz="4" w:space="0"/>
            </w:tcBorders>
            <w:shd w:val="clear" w:color="auto" w:fill="auto"/>
            <w:vAlign w:val="center"/>
          </w:tcPr>
          <w:p w14:paraId="04DAD9A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张恒运、郭辉、袁涛</w:t>
            </w:r>
          </w:p>
        </w:tc>
      </w:tr>
      <w:tr w14:paraId="1F6D4897">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15549C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w:t>
            </w:r>
          </w:p>
        </w:tc>
        <w:tc>
          <w:tcPr>
            <w:tcW w:w="2265" w:type="dxa"/>
            <w:tcBorders>
              <w:top w:val="single" w:color="auto" w:sz="4" w:space="0"/>
              <w:left w:val="nil"/>
              <w:bottom w:val="single" w:color="auto" w:sz="4" w:space="0"/>
              <w:right w:val="single" w:color="auto" w:sz="4" w:space="0"/>
            </w:tcBorders>
            <w:shd w:val="clear" w:color="auto" w:fill="auto"/>
            <w:vAlign w:val="center"/>
          </w:tcPr>
          <w:p w14:paraId="515068D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机械与汽车工程学院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D3A9F2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星辉引航—一种具有多重自发电能力的海洋航标</w:t>
            </w:r>
          </w:p>
        </w:tc>
        <w:tc>
          <w:tcPr>
            <w:tcW w:w="1419" w:type="dxa"/>
            <w:tcBorders>
              <w:top w:val="single" w:color="auto" w:sz="4" w:space="0"/>
              <w:left w:val="nil"/>
              <w:bottom w:val="single" w:color="auto" w:sz="4" w:space="0"/>
              <w:right w:val="single" w:color="auto" w:sz="4" w:space="0"/>
            </w:tcBorders>
            <w:shd w:val="clear" w:color="auto" w:fill="auto"/>
            <w:vAlign w:val="center"/>
          </w:tcPr>
          <w:p w14:paraId="3E8E849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陈子华</w:t>
            </w:r>
          </w:p>
        </w:tc>
        <w:tc>
          <w:tcPr>
            <w:tcW w:w="3423" w:type="dxa"/>
            <w:tcBorders>
              <w:top w:val="single" w:color="auto" w:sz="4" w:space="0"/>
              <w:left w:val="nil"/>
              <w:bottom w:val="single" w:color="auto" w:sz="4" w:space="0"/>
              <w:right w:val="single" w:color="auto" w:sz="4" w:space="0"/>
            </w:tcBorders>
            <w:shd w:val="clear" w:color="auto" w:fill="auto"/>
            <w:vAlign w:val="center"/>
          </w:tcPr>
          <w:p w14:paraId="4D75CC3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闵崇林、许静飞、蒋冰羽、张坤、陈帅</w:t>
            </w:r>
          </w:p>
        </w:tc>
        <w:tc>
          <w:tcPr>
            <w:tcW w:w="1423" w:type="dxa"/>
            <w:tcBorders>
              <w:top w:val="single" w:color="auto" w:sz="4" w:space="0"/>
              <w:left w:val="nil"/>
              <w:bottom w:val="single" w:color="auto" w:sz="4" w:space="0"/>
              <w:right w:val="single" w:color="auto" w:sz="4" w:space="0"/>
            </w:tcBorders>
            <w:shd w:val="clear" w:color="auto" w:fill="auto"/>
            <w:vAlign w:val="center"/>
          </w:tcPr>
          <w:p w14:paraId="321AC99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吴明晖、曾庆兵</w:t>
            </w:r>
          </w:p>
        </w:tc>
      </w:tr>
      <w:tr w14:paraId="2AAF930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1B4E3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w:t>
            </w:r>
          </w:p>
        </w:tc>
        <w:tc>
          <w:tcPr>
            <w:tcW w:w="2265" w:type="dxa"/>
            <w:tcBorders>
              <w:top w:val="single" w:color="auto" w:sz="4" w:space="0"/>
              <w:left w:val="nil"/>
              <w:bottom w:val="single" w:color="auto" w:sz="4" w:space="0"/>
              <w:right w:val="single" w:color="auto" w:sz="4" w:space="0"/>
            </w:tcBorders>
            <w:shd w:val="clear" w:color="auto" w:fill="auto"/>
            <w:vAlign w:val="center"/>
          </w:tcPr>
          <w:p w14:paraId="4DCE256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机械与汽车工程学院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B7FF8B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助力非遗保护与传承——智能针灸消毒温针箱</w:t>
            </w:r>
          </w:p>
        </w:tc>
        <w:tc>
          <w:tcPr>
            <w:tcW w:w="1419" w:type="dxa"/>
            <w:tcBorders>
              <w:top w:val="single" w:color="auto" w:sz="4" w:space="0"/>
              <w:left w:val="nil"/>
              <w:bottom w:val="single" w:color="auto" w:sz="4" w:space="0"/>
              <w:right w:val="single" w:color="auto" w:sz="4" w:space="0"/>
            </w:tcBorders>
            <w:shd w:val="clear" w:color="auto" w:fill="auto"/>
            <w:vAlign w:val="center"/>
          </w:tcPr>
          <w:p w14:paraId="50A145C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郑  霆</w:t>
            </w:r>
          </w:p>
        </w:tc>
        <w:tc>
          <w:tcPr>
            <w:tcW w:w="3423" w:type="dxa"/>
            <w:tcBorders>
              <w:top w:val="single" w:color="auto" w:sz="4" w:space="0"/>
              <w:left w:val="nil"/>
              <w:bottom w:val="single" w:color="auto" w:sz="4" w:space="0"/>
              <w:right w:val="single" w:color="auto" w:sz="4" w:space="0"/>
            </w:tcBorders>
            <w:shd w:val="clear" w:color="auto" w:fill="auto"/>
            <w:vAlign w:val="center"/>
          </w:tcPr>
          <w:p w14:paraId="556A4EF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郭术鹏、张震山、刘伟杭</w:t>
            </w:r>
          </w:p>
        </w:tc>
        <w:tc>
          <w:tcPr>
            <w:tcW w:w="1423" w:type="dxa"/>
            <w:tcBorders>
              <w:top w:val="single" w:color="auto" w:sz="4" w:space="0"/>
              <w:left w:val="nil"/>
              <w:bottom w:val="single" w:color="auto" w:sz="4" w:space="0"/>
              <w:right w:val="single" w:color="auto" w:sz="4" w:space="0"/>
            </w:tcBorders>
            <w:shd w:val="clear" w:color="auto" w:fill="auto"/>
            <w:vAlign w:val="center"/>
          </w:tcPr>
          <w:p w14:paraId="08CFB72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刘学文</w:t>
            </w:r>
          </w:p>
        </w:tc>
      </w:tr>
      <w:tr w14:paraId="71E08A5E">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44A000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w:t>
            </w:r>
          </w:p>
        </w:tc>
        <w:tc>
          <w:tcPr>
            <w:tcW w:w="2265" w:type="dxa"/>
            <w:tcBorders>
              <w:top w:val="single" w:color="auto" w:sz="4" w:space="0"/>
              <w:left w:val="nil"/>
              <w:bottom w:val="single" w:color="auto" w:sz="4" w:space="0"/>
              <w:right w:val="single" w:color="auto" w:sz="4" w:space="0"/>
            </w:tcBorders>
            <w:shd w:val="clear" w:color="auto" w:fill="auto"/>
            <w:vAlign w:val="center"/>
          </w:tcPr>
          <w:p w14:paraId="26BDB49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电气电气工程学院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A6F674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复杂环境下的高精度激光干涉形貌检测系统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4E91ADE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徐欣怡</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724FC2B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阮奕超、高钰熙、秦洋洋、左思</w:t>
            </w:r>
            <w:r>
              <w:rPr>
                <w:rFonts w:hint="eastAsia" w:ascii="微软雅黑" w:hAnsi="微软雅黑" w:eastAsia="微软雅黑" w:cs="微软雅黑"/>
                <w:color w:val="000000"/>
                <w:kern w:val="0"/>
                <w:szCs w:val="21"/>
                <w:lang w:bidi="ar"/>
              </w:rPr>
              <w:t>璠</w:t>
            </w:r>
            <w:r>
              <w:rPr>
                <w:rFonts w:hint="eastAsia" w:ascii="仿宋_GB2312" w:hAnsi="仿宋_GB2312" w:eastAsia="仿宋_GB2312" w:cs="仿宋_GB2312"/>
                <w:color w:val="000000"/>
                <w:kern w:val="0"/>
                <w:szCs w:val="21"/>
                <w:lang w:bidi="ar"/>
              </w:rPr>
              <w:t>、汪子莹</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70FE6AD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汤信、阚秀</w:t>
            </w:r>
          </w:p>
        </w:tc>
      </w:tr>
      <w:tr w14:paraId="529DAE4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3B409C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w:t>
            </w:r>
          </w:p>
        </w:tc>
        <w:tc>
          <w:tcPr>
            <w:tcW w:w="2265" w:type="dxa"/>
            <w:tcBorders>
              <w:top w:val="single" w:color="auto" w:sz="4" w:space="0"/>
              <w:left w:val="nil"/>
              <w:bottom w:val="single" w:color="auto" w:sz="4" w:space="0"/>
              <w:right w:val="single" w:color="auto" w:sz="4" w:space="0"/>
            </w:tcBorders>
            <w:shd w:val="clear" w:color="auto" w:fill="auto"/>
            <w:vAlign w:val="center"/>
          </w:tcPr>
          <w:p w14:paraId="64992F5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8B928FB">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手灵智控手套——便携触控手部辅助器</w:t>
            </w:r>
          </w:p>
        </w:tc>
        <w:tc>
          <w:tcPr>
            <w:tcW w:w="1419" w:type="dxa"/>
            <w:tcBorders>
              <w:top w:val="single" w:color="auto" w:sz="4" w:space="0"/>
              <w:left w:val="nil"/>
              <w:bottom w:val="single" w:color="auto" w:sz="4" w:space="0"/>
              <w:right w:val="single" w:color="auto" w:sz="4" w:space="0"/>
            </w:tcBorders>
            <w:shd w:val="clear" w:color="auto" w:fill="auto"/>
            <w:vAlign w:val="center"/>
          </w:tcPr>
          <w:p w14:paraId="4995594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张聪聪</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6B86C75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姜霖杰、王俊杰、王欣怡、张煜澜、王鹤然、景涵琪</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700E71D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田瑾、张玉金、龚黎华</w:t>
            </w:r>
          </w:p>
        </w:tc>
      </w:tr>
      <w:tr w14:paraId="180936FE">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5E1A85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w:t>
            </w:r>
          </w:p>
        </w:tc>
        <w:tc>
          <w:tcPr>
            <w:tcW w:w="2265" w:type="dxa"/>
            <w:tcBorders>
              <w:top w:val="single" w:color="auto" w:sz="4" w:space="0"/>
              <w:left w:val="nil"/>
              <w:bottom w:val="single" w:color="auto" w:sz="4" w:space="0"/>
              <w:right w:val="single" w:color="auto" w:sz="4" w:space="0"/>
            </w:tcBorders>
            <w:shd w:val="clear" w:color="auto" w:fill="auto"/>
            <w:vAlign w:val="center"/>
          </w:tcPr>
          <w:p w14:paraId="7331C65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E96AE6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基于STM32 单片机的安防巡检机器人设计</w:t>
            </w:r>
          </w:p>
        </w:tc>
        <w:tc>
          <w:tcPr>
            <w:tcW w:w="1419" w:type="dxa"/>
            <w:tcBorders>
              <w:top w:val="single" w:color="auto" w:sz="4" w:space="0"/>
              <w:left w:val="nil"/>
              <w:bottom w:val="single" w:color="auto" w:sz="4" w:space="0"/>
              <w:right w:val="single" w:color="auto" w:sz="4" w:space="0"/>
            </w:tcBorders>
            <w:shd w:val="clear" w:color="auto" w:fill="auto"/>
            <w:vAlign w:val="center"/>
          </w:tcPr>
          <w:p w14:paraId="7F3D54C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曹可猛</w:t>
            </w:r>
          </w:p>
        </w:tc>
        <w:tc>
          <w:tcPr>
            <w:tcW w:w="3423" w:type="dxa"/>
            <w:tcBorders>
              <w:top w:val="single" w:color="auto" w:sz="4" w:space="0"/>
              <w:left w:val="nil"/>
              <w:bottom w:val="single" w:color="auto" w:sz="4" w:space="0"/>
              <w:right w:val="single" w:color="auto" w:sz="4" w:space="0"/>
            </w:tcBorders>
            <w:shd w:val="clear" w:color="auto" w:fill="auto"/>
            <w:vAlign w:val="center"/>
          </w:tcPr>
          <w:p w14:paraId="5AB7278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刘海兵、毕文政、林焕霞</w:t>
            </w:r>
          </w:p>
        </w:tc>
        <w:tc>
          <w:tcPr>
            <w:tcW w:w="1423" w:type="dxa"/>
            <w:tcBorders>
              <w:top w:val="single" w:color="auto" w:sz="4" w:space="0"/>
              <w:left w:val="nil"/>
              <w:bottom w:val="single" w:color="auto" w:sz="4" w:space="0"/>
              <w:right w:val="single" w:color="auto" w:sz="4" w:space="0"/>
            </w:tcBorders>
            <w:shd w:val="clear" w:color="auto" w:fill="auto"/>
            <w:vAlign w:val="center"/>
          </w:tcPr>
          <w:p w14:paraId="6F9C5CF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王国中</w:t>
            </w:r>
          </w:p>
        </w:tc>
      </w:tr>
      <w:tr w14:paraId="3BC4C1E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8147E9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7</w:t>
            </w:r>
          </w:p>
        </w:tc>
        <w:tc>
          <w:tcPr>
            <w:tcW w:w="2265" w:type="dxa"/>
            <w:tcBorders>
              <w:top w:val="single" w:color="auto" w:sz="4" w:space="0"/>
              <w:left w:val="nil"/>
              <w:bottom w:val="single" w:color="auto" w:sz="4" w:space="0"/>
              <w:right w:val="single" w:color="auto" w:sz="4" w:space="0"/>
            </w:tcBorders>
            <w:shd w:val="clear" w:color="auto" w:fill="auto"/>
            <w:vAlign w:val="center"/>
          </w:tcPr>
          <w:p w14:paraId="4DE071E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602CEE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智能上肢康复训练与评估一体化系统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17283E7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朱亚格娜</w:t>
            </w:r>
          </w:p>
        </w:tc>
        <w:tc>
          <w:tcPr>
            <w:tcW w:w="3423" w:type="dxa"/>
            <w:tcBorders>
              <w:top w:val="single" w:color="auto" w:sz="4" w:space="0"/>
              <w:left w:val="nil"/>
              <w:bottom w:val="single" w:color="auto" w:sz="4" w:space="0"/>
              <w:right w:val="single" w:color="auto" w:sz="4" w:space="0"/>
            </w:tcBorders>
            <w:shd w:val="clear" w:color="auto" w:fill="auto"/>
            <w:vAlign w:val="center"/>
          </w:tcPr>
          <w:p w14:paraId="75A1961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徐怀琪、常振、陈玉澍、陈秉</w:t>
            </w:r>
            <w:r>
              <w:rPr>
                <w:rFonts w:hint="eastAsia" w:ascii="微软雅黑" w:hAnsi="微软雅黑" w:eastAsia="微软雅黑" w:cs="微软雅黑"/>
                <w:color w:val="000000"/>
                <w:kern w:val="0"/>
                <w:szCs w:val="21"/>
                <w:lang w:bidi="ar"/>
              </w:rPr>
              <w:t>旸</w:t>
            </w:r>
          </w:p>
        </w:tc>
        <w:tc>
          <w:tcPr>
            <w:tcW w:w="1423" w:type="dxa"/>
            <w:tcBorders>
              <w:top w:val="single" w:color="auto" w:sz="4" w:space="0"/>
              <w:left w:val="nil"/>
              <w:bottom w:val="single" w:color="auto" w:sz="4" w:space="0"/>
              <w:right w:val="single" w:color="auto" w:sz="4" w:space="0"/>
            </w:tcBorders>
            <w:shd w:val="clear" w:color="auto" w:fill="auto"/>
            <w:vAlign w:val="center"/>
          </w:tcPr>
          <w:p w14:paraId="5BA181F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胡凌燕</w:t>
            </w:r>
          </w:p>
        </w:tc>
      </w:tr>
      <w:tr w14:paraId="298FAA5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D0C918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8</w:t>
            </w:r>
          </w:p>
        </w:tc>
        <w:tc>
          <w:tcPr>
            <w:tcW w:w="2265" w:type="dxa"/>
            <w:tcBorders>
              <w:top w:val="single" w:color="auto" w:sz="4" w:space="0"/>
              <w:left w:val="nil"/>
              <w:bottom w:val="single" w:color="auto" w:sz="4" w:space="0"/>
              <w:right w:val="single" w:color="auto" w:sz="4" w:space="0"/>
            </w:tcBorders>
            <w:shd w:val="clear" w:color="auto" w:fill="auto"/>
            <w:vAlign w:val="center"/>
          </w:tcPr>
          <w:p w14:paraId="0FE3AC3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0D397C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溯砾科技——海陆空三栖多机器人智能安防巡检全流程解决方案</w:t>
            </w:r>
          </w:p>
        </w:tc>
        <w:tc>
          <w:tcPr>
            <w:tcW w:w="1419" w:type="dxa"/>
            <w:tcBorders>
              <w:top w:val="single" w:color="auto" w:sz="4" w:space="0"/>
              <w:left w:val="nil"/>
              <w:bottom w:val="single" w:color="auto" w:sz="4" w:space="0"/>
              <w:right w:val="single" w:color="auto" w:sz="4" w:space="0"/>
            </w:tcBorders>
            <w:shd w:val="clear" w:color="auto" w:fill="auto"/>
            <w:vAlign w:val="center"/>
          </w:tcPr>
          <w:p w14:paraId="0EA6573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郭  旭</w:t>
            </w:r>
          </w:p>
        </w:tc>
        <w:tc>
          <w:tcPr>
            <w:tcW w:w="3423" w:type="dxa"/>
            <w:tcBorders>
              <w:top w:val="single" w:color="auto" w:sz="4" w:space="0"/>
              <w:left w:val="nil"/>
              <w:bottom w:val="single" w:color="auto" w:sz="4" w:space="0"/>
              <w:right w:val="single" w:color="auto" w:sz="4" w:space="0"/>
            </w:tcBorders>
            <w:shd w:val="clear" w:color="auto" w:fill="auto"/>
            <w:vAlign w:val="center"/>
          </w:tcPr>
          <w:p w14:paraId="4813E24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李明然、王子豪、赵文洋、陈铭洋</w:t>
            </w:r>
          </w:p>
        </w:tc>
        <w:tc>
          <w:tcPr>
            <w:tcW w:w="1423" w:type="dxa"/>
            <w:tcBorders>
              <w:top w:val="single" w:color="auto" w:sz="4" w:space="0"/>
              <w:left w:val="nil"/>
              <w:bottom w:val="single" w:color="auto" w:sz="4" w:space="0"/>
              <w:right w:val="single" w:color="auto" w:sz="4" w:space="0"/>
            </w:tcBorders>
            <w:shd w:val="clear" w:color="auto" w:fill="auto"/>
            <w:vAlign w:val="center"/>
          </w:tcPr>
          <w:p w14:paraId="6540AC0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黄丽、韩华</w:t>
            </w:r>
          </w:p>
        </w:tc>
      </w:tr>
      <w:tr w14:paraId="0BA89E1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21CD54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9</w:t>
            </w:r>
          </w:p>
        </w:tc>
        <w:tc>
          <w:tcPr>
            <w:tcW w:w="2265" w:type="dxa"/>
            <w:tcBorders>
              <w:top w:val="single" w:color="auto" w:sz="4" w:space="0"/>
              <w:left w:val="nil"/>
              <w:bottom w:val="single" w:color="auto" w:sz="4" w:space="0"/>
              <w:right w:val="single" w:color="auto" w:sz="4" w:space="0"/>
            </w:tcBorders>
            <w:shd w:val="clear" w:color="auto" w:fill="auto"/>
            <w:vAlign w:val="center"/>
          </w:tcPr>
          <w:p w14:paraId="052156E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121017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油田智能生产系统—基于物联网的油井工况与动液面监控系统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0407714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刘宁馨</w:t>
            </w:r>
          </w:p>
        </w:tc>
        <w:tc>
          <w:tcPr>
            <w:tcW w:w="3423" w:type="dxa"/>
            <w:tcBorders>
              <w:top w:val="single" w:color="auto" w:sz="4" w:space="0"/>
              <w:left w:val="nil"/>
              <w:bottom w:val="single" w:color="auto" w:sz="4" w:space="0"/>
              <w:right w:val="single" w:color="auto" w:sz="4" w:space="0"/>
            </w:tcBorders>
            <w:shd w:val="clear" w:color="auto" w:fill="auto"/>
            <w:vAlign w:val="center"/>
          </w:tcPr>
          <w:p w14:paraId="35DB512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邓齐齐</w:t>
            </w:r>
          </w:p>
        </w:tc>
        <w:tc>
          <w:tcPr>
            <w:tcW w:w="1423" w:type="dxa"/>
            <w:tcBorders>
              <w:top w:val="single" w:color="auto" w:sz="4" w:space="0"/>
              <w:left w:val="nil"/>
              <w:bottom w:val="single" w:color="auto" w:sz="4" w:space="0"/>
              <w:right w:val="single" w:color="auto" w:sz="4" w:space="0"/>
            </w:tcBorders>
            <w:shd w:val="clear" w:color="auto" w:fill="auto"/>
            <w:vAlign w:val="center"/>
          </w:tcPr>
          <w:p w14:paraId="38A34D3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王丹</w:t>
            </w:r>
          </w:p>
        </w:tc>
      </w:tr>
      <w:tr w14:paraId="0C763F8F">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9AB815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10</w:t>
            </w:r>
          </w:p>
        </w:tc>
        <w:tc>
          <w:tcPr>
            <w:tcW w:w="2265" w:type="dxa"/>
            <w:tcBorders>
              <w:top w:val="single" w:color="auto" w:sz="4" w:space="0"/>
              <w:left w:val="nil"/>
              <w:bottom w:val="single" w:color="auto" w:sz="4" w:space="0"/>
              <w:right w:val="single" w:color="auto" w:sz="4" w:space="0"/>
            </w:tcBorders>
            <w:shd w:val="clear" w:color="auto" w:fill="auto"/>
            <w:vAlign w:val="center"/>
          </w:tcPr>
          <w:p w14:paraId="24B55A4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ECA34C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智能小车：面向复杂交通环境的有限理性交通参与者意图预测与交互系统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16922D2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金珍辉</w:t>
            </w:r>
          </w:p>
        </w:tc>
        <w:tc>
          <w:tcPr>
            <w:tcW w:w="3423" w:type="dxa"/>
            <w:tcBorders>
              <w:top w:val="single" w:color="auto" w:sz="4" w:space="0"/>
              <w:left w:val="nil"/>
              <w:bottom w:val="single" w:color="auto" w:sz="4" w:space="0"/>
              <w:right w:val="single" w:color="auto" w:sz="4" w:space="0"/>
            </w:tcBorders>
            <w:shd w:val="clear" w:color="auto" w:fill="auto"/>
            <w:vAlign w:val="center"/>
          </w:tcPr>
          <w:p w14:paraId="0C0646D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申美婷、贾明艳、杨亚坤、李泽</w:t>
            </w:r>
            <w:r>
              <w:rPr>
                <w:rFonts w:hint="eastAsia" w:ascii="微软雅黑" w:hAnsi="微软雅黑" w:eastAsia="微软雅黑" w:cs="微软雅黑"/>
                <w:color w:val="000000"/>
                <w:kern w:val="0"/>
                <w:szCs w:val="21"/>
                <w:lang w:bidi="ar"/>
              </w:rPr>
              <w:t>镕</w:t>
            </w:r>
            <w:r>
              <w:rPr>
                <w:rFonts w:hint="eastAsia" w:ascii="仿宋_GB2312" w:hAnsi="仿宋_GB2312" w:eastAsia="仿宋_GB2312" w:cs="仿宋_GB2312"/>
                <w:color w:val="000000"/>
                <w:kern w:val="0"/>
                <w:szCs w:val="21"/>
                <w:lang w:bidi="ar"/>
              </w:rPr>
              <w:t>、张鑫</w:t>
            </w:r>
          </w:p>
        </w:tc>
        <w:tc>
          <w:tcPr>
            <w:tcW w:w="1423" w:type="dxa"/>
            <w:tcBorders>
              <w:top w:val="single" w:color="auto" w:sz="4" w:space="0"/>
              <w:left w:val="nil"/>
              <w:bottom w:val="single" w:color="auto" w:sz="4" w:space="0"/>
              <w:right w:val="single" w:color="auto" w:sz="4" w:space="0"/>
            </w:tcBorders>
            <w:shd w:val="clear" w:color="auto" w:fill="auto"/>
            <w:vAlign w:val="center"/>
          </w:tcPr>
          <w:p w14:paraId="7903F4B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辛斌杰</w:t>
            </w:r>
          </w:p>
        </w:tc>
      </w:tr>
      <w:tr w14:paraId="359BEFC2">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D86AC7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11</w:t>
            </w:r>
          </w:p>
        </w:tc>
        <w:tc>
          <w:tcPr>
            <w:tcW w:w="2265" w:type="dxa"/>
            <w:tcBorders>
              <w:top w:val="single" w:color="auto" w:sz="4" w:space="0"/>
              <w:left w:val="nil"/>
              <w:bottom w:val="single" w:color="auto" w:sz="4" w:space="0"/>
              <w:right w:val="single" w:color="auto" w:sz="4" w:space="0"/>
            </w:tcBorders>
            <w:shd w:val="clear" w:color="auto" w:fill="auto"/>
            <w:vAlign w:val="center"/>
          </w:tcPr>
          <w:p w14:paraId="3217ED0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EF7456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基于北斗+物联网技术的校园电单车分享服务</w:t>
            </w:r>
          </w:p>
        </w:tc>
        <w:tc>
          <w:tcPr>
            <w:tcW w:w="1419" w:type="dxa"/>
            <w:tcBorders>
              <w:top w:val="single" w:color="auto" w:sz="4" w:space="0"/>
              <w:left w:val="nil"/>
              <w:bottom w:val="single" w:color="auto" w:sz="4" w:space="0"/>
              <w:right w:val="single" w:color="auto" w:sz="4" w:space="0"/>
            </w:tcBorders>
            <w:shd w:val="clear" w:color="auto" w:fill="auto"/>
            <w:vAlign w:val="center"/>
          </w:tcPr>
          <w:p w14:paraId="64D7724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侯启云</w:t>
            </w:r>
          </w:p>
        </w:tc>
        <w:tc>
          <w:tcPr>
            <w:tcW w:w="3423" w:type="dxa"/>
            <w:tcBorders>
              <w:top w:val="single" w:color="auto" w:sz="4" w:space="0"/>
              <w:left w:val="nil"/>
              <w:bottom w:val="single" w:color="auto" w:sz="4" w:space="0"/>
              <w:right w:val="single" w:color="auto" w:sz="4" w:space="0"/>
            </w:tcBorders>
            <w:shd w:val="clear" w:color="auto" w:fill="auto"/>
            <w:vAlign w:val="center"/>
          </w:tcPr>
          <w:p w14:paraId="71459CD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李青俊、刘嘉龙、王昭越、何余华</w:t>
            </w:r>
          </w:p>
        </w:tc>
        <w:tc>
          <w:tcPr>
            <w:tcW w:w="1423" w:type="dxa"/>
            <w:tcBorders>
              <w:top w:val="single" w:color="auto" w:sz="4" w:space="0"/>
              <w:left w:val="nil"/>
              <w:bottom w:val="single" w:color="auto" w:sz="4" w:space="0"/>
              <w:right w:val="single" w:color="auto" w:sz="4" w:space="0"/>
            </w:tcBorders>
            <w:shd w:val="clear" w:color="auto" w:fill="auto"/>
            <w:vAlign w:val="center"/>
          </w:tcPr>
          <w:p w14:paraId="08EEE68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宋娟娟</w:t>
            </w:r>
          </w:p>
        </w:tc>
      </w:tr>
      <w:tr w14:paraId="5F9A157F">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3B6AC9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12</w:t>
            </w:r>
          </w:p>
        </w:tc>
        <w:tc>
          <w:tcPr>
            <w:tcW w:w="2265" w:type="dxa"/>
            <w:tcBorders>
              <w:top w:val="single" w:color="auto" w:sz="4" w:space="0"/>
              <w:left w:val="nil"/>
              <w:bottom w:val="single" w:color="auto" w:sz="4" w:space="0"/>
              <w:right w:val="single" w:color="auto" w:sz="4" w:space="0"/>
            </w:tcBorders>
            <w:shd w:val="clear" w:color="auto" w:fill="auto"/>
            <w:vAlign w:val="center"/>
          </w:tcPr>
          <w:p w14:paraId="70795AB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A129FD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智位共享一基于NB-IoT技术的智能私人车位共享系统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6DFE90E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林思畅</w:t>
            </w:r>
          </w:p>
        </w:tc>
        <w:tc>
          <w:tcPr>
            <w:tcW w:w="3423" w:type="dxa"/>
            <w:tcBorders>
              <w:top w:val="single" w:color="auto" w:sz="4" w:space="0"/>
              <w:left w:val="nil"/>
              <w:bottom w:val="single" w:color="auto" w:sz="4" w:space="0"/>
              <w:right w:val="single" w:color="auto" w:sz="4" w:space="0"/>
            </w:tcBorders>
            <w:shd w:val="clear" w:color="auto" w:fill="auto"/>
            <w:vAlign w:val="center"/>
          </w:tcPr>
          <w:p w14:paraId="61FA5AE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何雨倩、马露摇、汪梅、潘文倩、朱心静</w:t>
            </w:r>
          </w:p>
        </w:tc>
        <w:tc>
          <w:tcPr>
            <w:tcW w:w="1423" w:type="dxa"/>
            <w:tcBorders>
              <w:top w:val="single" w:color="auto" w:sz="4" w:space="0"/>
              <w:left w:val="nil"/>
              <w:bottom w:val="single" w:color="auto" w:sz="4" w:space="0"/>
              <w:right w:val="single" w:color="auto" w:sz="4" w:space="0"/>
            </w:tcBorders>
            <w:shd w:val="clear" w:color="auto" w:fill="auto"/>
            <w:vAlign w:val="center"/>
          </w:tcPr>
          <w:p w14:paraId="1C71D8E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王筱莉、张晓燕</w:t>
            </w:r>
          </w:p>
        </w:tc>
      </w:tr>
      <w:tr w14:paraId="0219B6A5">
        <w:tblPrEx>
          <w:tblCellMar>
            <w:top w:w="0" w:type="dxa"/>
            <w:left w:w="108" w:type="dxa"/>
            <w:bottom w:w="0" w:type="dxa"/>
            <w:right w:w="108" w:type="dxa"/>
          </w:tblCellMar>
        </w:tblPrEx>
        <w:trPr>
          <w:trHeight w:val="964"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2270C8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13</w:t>
            </w:r>
          </w:p>
        </w:tc>
        <w:tc>
          <w:tcPr>
            <w:tcW w:w="2265" w:type="dxa"/>
            <w:tcBorders>
              <w:top w:val="single" w:color="auto" w:sz="4" w:space="0"/>
              <w:left w:val="nil"/>
              <w:bottom w:val="single" w:color="auto" w:sz="4" w:space="0"/>
              <w:right w:val="single" w:color="auto" w:sz="4" w:space="0"/>
            </w:tcBorders>
            <w:shd w:val="clear" w:color="auto" w:fill="auto"/>
            <w:vAlign w:val="center"/>
          </w:tcPr>
          <w:p w14:paraId="30D80D3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C2DC70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吾心安处是“沪”乡？探索上海外来大学生归属感与第二故乡情怀的共筑路径——聚焦于松江大学城7校学生的深度调研</w:t>
            </w:r>
          </w:p>
        </w:tc>
        <w:tc>
          <w:tcPr>
            <w:tcW w:w="1419" w:type="dxa"/>
            <w:tcBorders>
              <w:top w:val="single" w:color="auto" w:sz="4" w:space="0"/>
              <w:left w:val="nil"/>
              <w:bottom w:val="single" w:color="auto" w:sz="4" w:space="0"/>
              <w:right w:val="single" w:color="auto" w:sz="4" w:space="0"/>
            </w:tcBorders>
            <w:shd w:val="clear" w:color="auto" w:fill="auto"/>
            <w:vAlign w:val="center"/>
          </w:tcPr>
          <w:p w14:paraId="6836F67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叶</w:t>
            </w:r>
            <w:r>
              <w:rPr>
                <w:rFonts w:hint="eastAsia" w:ascii="微软雅黑" w:hAnsi="微软雅黑" w:eastAsia="微软雅黑" w:cs="微软雅黑"/>
                <w:color w:val="000000"/>
                <w:kern w:val="0"/>
                <w:szCs w:val="21"/>
                <w:lang w:bidi="ar"/>
              </w:rPr>
              <w:t>玥濛</w:t>
            </w:r>
          </w:p>
        </w:tc>
        <w:tc>
          <w:tcPr>
            <w:tcW w:w="3423" w:type="dxa"/>
            <w:tcBorders>
              <w:top w:val="single" w:color="auto" w:sz="4" w:space="0"/>
              <w:left w:val="nil"/>
              <w:bottom w:val="single" w:color="auto" w:sz="4" w:space="0"/>
              <w:right w:val="single" w:color="auto" w:sz="4" w:space="0"/>
            </w:tcBorders>
            <w:shd w:val="clear" w:color="auto" w:fill="auto"/>
            <w:vAlign w:val="center"/>
          </w:tcPr>
          <w:p w14:paraId="615854E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马琳茜、潘佳瑜、董家俊、张子杰、张煜菲、贾萍</w:t>
            </w:r>
          </w:p>
        </w:tc>
        <w:tc>
          <w:tcPr>
            <w:tcW w:w="1423" w:type="dxa"/>
            <w:tcBorders>
              <w:top w:val="single" w:color="auto" w:sz="4" w:space="0"/>
              <w:left w:val="nil"/>
              <w:bottom w:val="single" w:color="auto" w:sz="4" w:space="0"/>
              <w:right w:val="single" w:color="auto" w:sz="4" w:space="0"/>
            </w:tcBorders>
            <w:shd w:val="clear" w:color="auto" w:fill="auto"/>
            <w:vAlign w:val="center"/>
          </w:tcPr>
          <w:p w14:paraId="4CC73E5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沈世勇</w:t>
            </w:r>
          </w:p>
        </w:tc>
      </w:tr>
      <w:tr w14:paraId="5B5B3016">
        <w:tblPrEx>
          <w:tblCellMar>
            <w:top w:w="0" w:type="dxa"/>
            <w:left w:w="108" w:type="dxa"/>
            <w:bottom w:w="0" w:type="dxa"/>
            <w:right w:w="108" w:type="dxa"/>
          </w:tblCellMar>
        </w:tblPrEx>
        <w:trPr>
          <w:trHeight w:val="907"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C5F5D3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14</w:t>
            </w:r>
          </w:p>
        </w:tc>
        <w:tc>
          <w:tcPr>
            <w:tcW w:w="2265" w:type="dxa"/>
            <w:tcBorders>
              <w:top w:val="single" w:color="auto" w:sz="4" w:space="0"/>
              <w:left w:val="nil"/>
              <w:bottom w:val="single" w:color="auto" w:sz="4" w:space="0"/>
              <w:right w:val="single" w:color="auto" w:sz="4" w:space="0"/>
            </w:tcBorders>
            <w:shd w:val="clear" w:color="auto" w:fill="auto"/>
            <w:vAlign w:val="center"/>
          </w:tcPr>
          <w:p w14:paraId="1AA8B9C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E80243C">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我国中老年人慢性病与认知障碍多因素关联研究——基于医防融合视角的实证调查报告</w:t>
            </w:r>
          </w:p>
        </w:tc>
        <w:tc>
          <w:tcPr>
            <w:tcW w:w="1419" w:type="dxa"/>
            <w:tcBorders>
              <w:top w:val="single" w:color="auto" w:sz="4" w:space="0"/>
              <w:left w:val="nil"/>
              <w:bottom w:val="single" w:color="auto" w:sz="4" w:space="0"/>
              <w:right w:val="single" w:color="auto" w:sz="4" w:space="0"/>
            </w:tcBorders>
            <w:shd w:val="clear" w:color="auto" w:fill="auto"/>
            <w:vAlign w:val="center"/>
          </w:tcPr>
          <w:p w14:paraId="191F1FB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吴雨荷</w:t>
            </w:r>
          </w:p>
        </w:tc>
        <w:tc>
          <w:tcPr>
            <w:tcW w:w="3423" w:type="dxa"/>
            <w:tcBorders>
              <w:top w:val="single" w:color="auto" w:sz="4" w:space="0"/>
              <w:left w:val="nil"/>
              <w:bottom w:val="single" w:color="auto" w:sz="4" w:space="0"/>
              <w:right w:val="single" w:color="auto" w:sz="4" w:space="0"/>
            </w:tcBorders>
            <w:shd w:val="clear" w:color="auto" w:fill="auto"/>
            <w:vAlign w:val="center"/>
          </w:tcPr>
          <w:p w14:paraId="26F05A1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杨星、许柯、马欣宇、王瑞璨</w:t>
            </w:r>
          </w:p>
        </w:tc>
        <w:tc>
          <w:tcPr>
            <w:tcW w:w="1423" w:type="dxa"/>
            <w:tcBorders>
              <w:top w:val="single" w:color="auto" w:sz="4" w:space="0"/>
              <w:left w:val="nil"/>
              <w:bottom w:val="single" w:color="auto" w:sz="4" w:space="0"/>
              <w:right w:val="single" w:color="auto" w:sz="4" w:space="0"/>
            </w:tcBorders>
            <w:shd w:val="clear" w:color="auto" w:fill="auto"/>
            <w:vAlign w:val="center"/>
          </w:tcPr>
          <w:p w14:paraId="55477E2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阎瑞霞、卢若艳、吾麦尔艾力·阿力木</w:t>
            </w:r>
          </w:p>
        </w:tc>
      </w:tr>
      <w:tr w14:paraId="6BCB1C6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BDA9D5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15</w:t>
            </w:r>
          </w:p>
        </w:tc>
        <w:tc>
          <w:tcPr>
            <w:tcW w:w="2265" w:type="dxa"/>
            <w:tcBorders>
              <w:top w:val="single" w:color="auto" w:sz="4" w:space="0"/>
              <w:left w:val="nil"/>
              <w:bottom w:val="single" w:color="auto" w:sz="4" w:space="0"/>
              <w:right w:val="single" w:color="auto" w:sz="4" w:space="0"/>
            </w:tcBorders>
            <w:shd w:val="clear" w:color="auto" w:fill="auto"/>
            <w:vAlign w:val="center"/>
          </w:tcPr>
          <w:p w14:paraId="0B8012F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E9D494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协同治理视域下老年群体数字融入的纾解之道——基于模糊集定性比较分析</w:t>
            </w:r>
          </w:p>
        </w:tc>
        <w:tc>
          <w:tcPr>
            <w:tcW w:w="1419" w:type="dxa"/>
            <w:tcBorders>
              <w:top w:val="single" w:color="auto" w:sz="4" w:space="0"/>
              <w:left w:val="nil"/>
              <w:bottom w:val="single" w:color="auto" w:sz="4" w:space="0"/>
              <w:right w:val="single" w:color="auto" w:sz="4" w:space="0"/>
            </w:tcBorders>
            <w:shd w:val="clear" w:color="auto" w:fill="auto"/>
            <w:vAlign w:val="center"/>
          </w:tcPr>
          <w:p w14:paraId="7A94C82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兰小英</w:t>
            </w:r>
          </w:p>
        </w:tc>
        <w:tc>
          <w:tcPr>
            <w:tcW w:w="3423" w:type="dxa"/>
            <w:tcBorders>
              <w:top w:val="single" w:color="auto" w:sz="4" w:space="0"/>
              <w:left w:val="nil"/>
              <w:bottom w:val="single" w:color="auto" w:sz="4" w:space="0"/>
              <w:right w:val="single" w:color="auto" w:sz="4" w:space="0"/>
            </w:tcBorders>
            <w:shd w:val="clear" w:color="auto" w:fill="auto"/>
            <w:vAlign w:val="center"/>
          </w:tcPr>
          <w:p w14:paraId="5D07C1F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梁宇恬、韦力</w:t>
            </w:r>
          </w:p>
        </w:tc>
        <w:tc>
          <w:tcPr>
            <w:tcW w:w="1423" w:type="dxa"/>
            <w:tcBorders>
              <w:top w:val="single" w:color="auto" w:sz="4" w:space="0"/>
              <w:left w:val="nil"/>
              <w:bottom w:val="single" w:color="auto" w:sz="4" w:space="0"/>
              <w:right w:val="single" w:color="auto" w:sz="4" w:space="0"/>
            </w:tcBorders>
            <w:shd w:val="clear" w:color="auto" w:fill="auto"/>
            <w:vAlign w:val="center"/>
          </w:tcPr>
          <w:p w14:paraId="77905B5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邱梦华</w:t>
            </w:r>
          </w:p>
        </w:tc>
      </w:tr>
      <w:tr w14:paraId="16FD07E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5E3472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16</w:t>
            </w:r>
          </w:p>
        </w:tc>
        <w:tc>
          <w:tcPr>
            <w:tcW w:w="2265" w:type="dxa"/>
            <w:tcBorders>
              <w:top w:val="single" w:color="auto" w:sz="4" w:space="0"/>
              <w:left w:val="nil"/>
              <w:bottom w:val="single" w:color="auto" w:sz="4" w:space="0"/>
              <w:right w:val="single" w:color="auto" w:sz="4" w:space="0"/>
            </w:tcBorders>
            <w:shd w:val="clear" w:color="auto" w:fill="auto"/>
            <w:vAlign w:val="center"/>
          </w:tcPr>
          <w:p w14:paraId="0D86E11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F5FB708">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绿色驱动，“碳”索未来——以长城汽车为例的双碳目标下汽车制造企业绿色转型动因及绩效分析</w:t>
            </w:r>
          </w:p>
        </w:tc>
        <w:tc>
          <w:tcPr>
            <w:tcW w:w="1419" w:type="dxa"/>
            <w:tcBorders>
              <w:top w:val="single" w:color="auto" w:sz="4" w:space="0"/>
              <w:left w:val="nil"/>
              <w:bottom w:val="single" w:color="auto" w:sz="4" w:space="0"/>
              <w:right w:val="single" w:color="auto" w:sz="4" w:space="0"/>
            </w:tcBorders>
            <w:shd w:val="clear" w:color="auto" w:fill="auto"/>
            <w:vAlign w:val="center"/>
          </w:tcPr>
          <w:p w14:paraId="2F478EF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周佩锦</w:t>
            </w:r>
          </w:p>
        </w:tc>
        <w:tc>
          <w:tcPr>
            <w:tcW w:w="3423" w:type="dxa"/>
            <w:tcBorders>
              <w:top w:val="single" w:color="auto" w:sz="4" w:space="0"/>
              <w:left w:val="nil"/>
              <w:bottom w:val="single" w:color="auto" w:sz="4" w:space="0"/>
              <w:right w:val="single" w:color="auto" w:sz="4" w:space="0"/>
            </w:tcBorders>
            <w:shd w:val="clear" w:color="auto" w:fill="auto"/>
            <w:vAlign w:val="center"/>
          </w:tcPr>
          <w:p w14:paraId="6BFA46F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蒋墨寒、崔禾青</w:t>
            </w:r>
          </w:p>
        </w:tc>
        <w:tc>
          <w:tcPr>
            <w:tcW w:w="1423" w:type="dxa"/>
            <w:tcBorders>
              <w:top w:val="single" w:color="auto" w:sz="4" w:space="0"/>
              <w:left w:val="nil"/>
              <w:bottom w:val="single" w:color="auto" w:sz="4" w:space="0"/>
              <w:right w:val="single" w:color="auto" w:sz="4" w:space="0"/>
            </w:tcBorders>
            <w:shd w:val="clear" w:color="auto" w:fill="auto"/>
            <w:vAlign w:val="center"/>
          </w:tcPr>
          <w:p w14:paraId="18EF499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胡斌、刘理海</w:t>
            </w:r>
          </w:p>
        </w:tc>
      </w:tr>
      <w:tr w14:paraId="5B03E0C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8C55B5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17</w:t>
            </w:r>
          </w:p>
        </w:tc>
        <w:tc>
          <w:tcPr>
            <w:tcW w:w="2265" w:type="dxa"/>
            <w:tcBorders>
              <w:top w:val="single" w:color="auto" w:sz="4" w:space="0"/>
              <w:left w:val="nil"/>
              <w:bottom w:val="single" w:color="auto" w:sz="4" w:space="0"/>
              <w:right w:val="single" w:color="auto" w:sz="4" w:space="0"/>
            </w:tcBorders>
            <w:shd w:val="clear" w:color="auto" w:fill="auto"/>
            <w:vAlign w:val="center"/>
          </w:tcPr>
          <w:p w14:paraId="0B9ECD7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B53CBA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“AI”上新就业:AI对新就业形态的影响研究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5AF8C66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夏克婷</w:t>
            </w:r>
          </w:p>
        </w:tc>
        <w:tc>
          <w:tcPr>
            <w:tcW w:w="3423" w:type="dxa"/>
            <w:tcBorders>
              <w:top w:val="single" w:color="auto" w:sz="4" w:space="0"/>
              <w:left w:val="nil"/>
              <w:bottom w:val="single" w:color="auto" w:sz="4" w:space="0"/>
              <w:right w:val="single" w:color="auto" w:sz="4" w:space="0"/>
            </w:tcBorders>
            <w:shd w:val="clear" w:color="auto" w:fill="auto"/>
            <w:vAlign w:val="center"/>
          </w:tcPr>
          <w:p w14:paraId="1456271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李鑫星、李春缘、黄池越、郑丽</w:t>
            </w:r>
          </w:p>
        </w:tc>
        <w:tc>
          <w:tcPr>
            <w:tcW w:w="1423" w:type="dxa"/>
            <w:tcBorders>
              <w:top w:val="single" w:color="auto" w:sz="4" w:space="0"/>
              <w:left w:val="nil"/>
              <w:bottom w:val="single" w:color="auto" w:sz="4" w:space="0"/>
              <w:right w:val="single" w:color="auto" w:sz="4" w:space="0"/>
            </w:tcBorders>
            <w:shd w:val="clear" w:color="auto" w:fill="auto"/>
            <w:vAlign w:val="center"/>
          </w:tcPr>
          <w:p w14:paraId="1033237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罗娟</w:t>
            </w:r>
          </w:p>
        </w:tc>
      </w:tr>
      <w:tr w14:paraId="629EF69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CC3FB0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18</w:t>
            </w:r>
          </w:p>
        </w:tc>
        <w:tc>
          <w:tcPr>
            <w:tcW w:w="2265" w:type="dxa"/>
            <w:tcBorders>
              <w:top w:val="single" w:color="auto" w:sz="4" w:space="0"/>
              <w:left w:val="nil"/>
              <w:bottom w:val="single" w:color="auto" w:sz="4" w:space="0"/>
              <w:right w:val="single" w:color="auto" w:sz="4" w:space="0"/>
            </w:tcBorders>
            <w:shd w:val="clear" w:color="auto" w:fill="auto"/>
            <w:vAlign w:val="center"/>
          </w:tcPr>
          <w:p w14:paraId="6513299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5E6D45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荧光智感，精准守护——一种荧光探针对PPi的检测研究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56AE21F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 xml:space="preserve">季  </w:t>
            </w:r>
            <w:r>
              <w:rPr>
                <w:rFonts w:hint="eastAsia" w:ascii="微软雅黑" w:hAnsi="微软雅黑" w:eastAsia="微软雅黑" w:cs="微软雅黑"/>
                <w:color w:val="000000"/>
                <w:kern w:val="0"/>
                <w:szCs w:val="21"/>
                <w:lang w:bidi="ar"/>
              </w:rPr>
              <w:t>旸</w:t>
            </w:r>
          </w:p>
        </w:tc>
        <w:tc>
          <w:tcPr>
            <w:tcW w:w="3423" w:type="dxa"/>
            <w:tcBorders>
              <w:top w:val="single" w:color="auto" w:sz="4" w:space="0"/>
              <w:left w:val="nil"/>
              <w:bottom w:val="single" w:color="auto" w:sz="4" w:space="0"/>
              <w:right w:val="single" w:color="auto" w:sz="4" w:space="0"/>
            </w:tcBorders>
            <w:shd w:val="clear" w:color="auto" w:fill="auto"/>
            <w:vAlign w:val="center"/>
          </w:tcPr>
          <w:p w14:paraId="570AA05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戚源峰、张亚静、卞文杰、吴一凡、Leo（津巴布韦）、Mathew（加纳）</w:t>
            </w:r>
          </w:p>
        </w:tc>
        <w:tc>
          <w:tcPr>
            <w:tcW w:w="1423" w:type="dxa"/>
            <w:tcBorders>
              <w:top w:val="single" w:color="auto" w:sz="4" w:space="0"/>
              <w:left w:val="nil"/>
              <w:bottom w:val="single" w:color="auto" w:sz="4" w:space="0"/>
              <w:right w:val="single" w:color="auto" w:sz="4" w:space="0"/>
            </w:tcBorders>
            <w:shd w:val="clear" w:color="auto" w:fill="auto"/>
            <w:vAlign w:val="center"/>
          </w:tcPr>
          <w:p w14:paraId="4B8EFA5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王乐、严一楠</w:t>
            </w:r>
          </w:p>
        </w:tc>
      </w:tr>
      <w:tr w14:paraId="642305EA">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FBCABF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19</w:t>
            </w:r>
          </w:p>
        </w:tc>
        <w:tc>
          <w:tcPr>
            <w:tcW w:w="2265" w:type="dxa"/>
            <w:tcBorders>
              <w:top w:val="single" w:color="auto" w:sz="4" w:space="0"/>
              <w:left w:val="nil"/>
              <w:bottom w:val="single" w:color="auto" w:sz="4" w:space="0"/>
              <w:right w:val="single" w:color="auto" w:sz="4" w:space="0"/>
            </w:tcBorders>
            <w:shd w:val="clear" w:color="auto" w:fill="auto"/>
            <w:vAlign w:val="center"/>
          </w:tcPr>
          <w:p w14:paraId="35BCFFE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C23901F">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荧光洞察——新型观察细胞的荧光探针分子</w:t>
            </w:r>
          </w:p>
        </w:tc>
        <w:tc>
          <w:tcPr>
            <w:tcW w:w="1419" w:type="dxa"/>
            <w:tcBorders>
              <w:top w:val="single" w:color="auto" w:sz="4" w:space="0"/>
              <w:left w:val="nil"/>
              <w:bottom w:val="single" w:color="auto" w:sz="4" w:space="0"/>
              <w:right w:val="single" w:color="auto" w:sz="4" w:space="0"/>
            </w:tcBorders>
            <w:shd w:val="clear" w:color="auto" w:fill="auto"/>
            <w:vAlign w:val="center"/>
          </w:tcPr>
          <w:p w14:paraId="77F82BB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包  盈</w:t>
            </w:r>
          </w:p>
        </w:tc>
        <w:tc>
          <w:tcPr>
            <w:tcW w:w="3423" w:type="dxa"/>
            <w:tcBorders>
              <w:top w:val="single" w:color="auto" w:sz="4" w:space="0"/>
              <w:left w:val="nil"/>
              <w:bottom w:val="single" w:color="auto" w:sz="4" w:space="0"/>
              <w:right w:val="single" w:color="auto" w:sz="4" w:space="0"/>
            </w:tcBorders>
            <w:shd w:val="clear" w:color="auto" w:fill="auto"/>
            <w:vAlign w:val="center"/>
          </w:tcPr>
          <w:p w14:paraId="7DA996E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宁继光、吕心雨、朱朝伟、邹瑞卓</w:t>
            </w:r>
          </w:p>
        </w:tc>
        <w:tc>
          <w:tcPr>
            <w:tcW w:w="1423" w:type="dxa"/>
            <w:tcBorders>
              <w:top w:val="single" w:color="auto" w:sz="4" w:space="0"/>
              <w:left w:val="nil"/>
              <w:bottom w:val="single" w:color="auto" w:sz="4" w:space="0"/>
              <w:right w:val="single" w:color="auto" w:sz="4" w:space="0"/>
            </w:tcBorders>
            <w:shd w:val="clear" w:color="auto" w:fill="auto"/>
            <w:vAlign w:val="center"/>
          </w:tcPr>
          <w:p w14:paraId="13B92D9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瞿</w:t>
            </w:r>
            <w:r>
              <w:rPr>
                <w:rFonts w:hint="eastAsia" w:ascii="微软雅黑" w:hAnsi="微软雅黑" w:eastAsia="微软雅黑" w:cs="微软雅黑"/>
                <w:color w:val="000000"/>
                <w:kern w:val="0"/>
                <w:szCs w:val="21"/>
                <w:lang w:bidi="ar"/>
              </w:rPr>
              <w:t>祎</w:t>
            </w:r>
            <w:r>
              <w:rPr>
                <w:rFonts w:hint="eastAsia" w:ascii="仿宋_GB2312" w:hAnsi="仿宋_GB2312" w:eastAsia="仿宋_GB2312" w:cs="仿宋_GB2312"/>
                <w:color w:val="000000"/>
                <w:kern w:val="0"/>
                <w:szCs w:val="21"/>
                <w:lang w:bidi="ar"/>
              </w:rPr>
              <w:t>、王乐</w:t>
            </w:r>
          </w:p>
        </w:tc>
      </w:tr>
      <w:tr w14:paraId="42A154A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481670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20</w:t>
            </w:r>
          </w:p>
        </w:tc>
        <w:tc>
          <w:tcPr>
            <w:tcW w:w="2265" w:type="dxa"/>
            <w:tcBorders>
              <w:top w:val="single" w:color="auto" w:sz="4" w:space="0"/>
              <w:left w:val="nil"/>
              <w:bottom w:val="single" w:color="auto" w:sz="4" w:space="0"/>
              <w:right w:val="single" w:color="auto" w:sz="4" w:space="0"/>
            </w:tcBorders>
            <w:shd w:val="clear" w:color="auto" w:fill="auto"/>
            <w:vAlign w:val="center"/>
          </w:tcPr>
          <w:p w14:paraId="4C94C88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1734D1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墨彩—绿色抗菌涂料墨，织就未来智能布</w:t>
            </w:r>
          </w:p>
        </w:tc>
        <w:tc>
          <w:tcPr>
            <w:tcW w:w="1419" w:type="dxa"/>
            <w:tcBorders>
              <w:top w:val="single" w:color="auto" w:sz="4" w:space="0"/>
              <w:left w:val="nil"/>
              <w:bottom w:val="single" w:color="auto" w:sz="4" w:space="0"/>
              <w:right w:val="single" w:color="auto" w:sz="4" w:space="0"/>
            </w:tcBorders>
            <w:shd w:val="clear" w:color="auto" w:fill="auto"/>
            <w:vAlign w:val="center"/>
          </w:tcPr>
          <w:p w14:paraId="3D3681B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  蓉</w:t>
            </w:r>
          </w:p>
        </w:tc>
        <w:tc>
          <w:tcPr>
            <w:tcW w:w="3423" w:type="dxa"/>
            <w:tcBorders>
              <w:top w:val="single" w:color="auto" w:sz="4" w:space="0"/>
              <w:left w:val="nil"/>
              <w:bottom w:val="single" w:color="auto" w:sz="4" w:space="0"/>
              <w:right w:val="single" w:color="auto" w:sz="4" w:space="0"/>
            </w:tcBorders>
            <w:shd w:val="clear" w:color="auto" w:fill="auto"/>
            <w:vAlign w:val="center"/>
          </w:tcPr>
          <w:p w14:paraId="730CB9A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王凯熙、朱登举</w:t>
            </w:r>
          </w:p>
        </w:tc>
        <w:tc>
          <w:tcPr>
            <w:tcW w:w="1423" w:type="dxa"/>
            <w:tcBorders>
              <w:top w:val="single" w:color="auto" w:sz="4" w:space="0"/>
              <w:left w:val="nil"/>
              <w:bottom w:val="single" w:color="auto" w:sz="4" w:space="0"/>
              <w:right w:val="single" w:color="auto" w:sz="4" w:space="0"/>
            </w:tcBorders>
            <w:shd w:val="clear" w:color="auto" w:fill="auto"/>
            <w:vAlign w:val="center"/>
          </w:tcPr>
          <w:p w14:paraId="11A9824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陈凯敏</w:t>
            </w:r>
          </w:p>
        </w:tc>
      </w:tr>
      <w:tr w14:paraId="7B63C0A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C64960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21</w:t>
            </w:r>
          </w:p>
        </w:tc>
        <w:tc>
          <w:tcPr>
            <w:tcW w:w="2265" w:type="dxa"/>
            <w:tcBorders>
              <w:top w:val="single" w:color="auto" w:sz="4" w:space="0"/>
              <w:left w:val="nil"/>
              <w:bottom w:val="single" w:color="auto" w:sz="4" w:space="0"/>
              <w:right w:val="single" w:color="auto" w:sz="4" w:space="0"/>
            </w:tcBorders>
            <w:shd w:val="clear" w:color="auto" w:fill="auto"/>
            <w:vAlign w:val="center"/>
          </w:tcPr>
          <w:p w14:paraId="7C04504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AB366E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“抛”戈卸甲-第三代半导体SiC平坦化的革新者</w:t>
            </w:r>
          </w:p>
        </w:tc>
        <w:tc>
          <w:tcPr>
            <w:tcW w:w="1419" w:type="dxa"/>
            <w:tcBorders>
              <w:top w:val="single" w:color="auto" w:sz="4" w:space="0"/>
              <w:left w:val="nil"/>
              <w:bottom w:val="single" w:color="auto" w:sz="4" w:space="0"/>
              <w:right w:val="single" w:color="auto" w:sz="4" w:space="0"/>
            </w:tcBorders>
            <w:shd w:val="clear" w:color="auto" w:fill="auto"/>
            <w:vAlign w:val="center"/>
          </w:tcPr>
          <w:p w14:paraId="78B12C0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赵  鹏</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5B46F53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陈煜淋、王纪革、杨猛、李媛媛、赵志远、席梦飞</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361FF88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张泽芳</w:t>
            </w:r>
          </w:p>
        </w:tc>
      </w:tr>
      <w:tr w14:paraId="0611070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0B9DA1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22</w:t>
            </w:r>
          </w:p>
        </w:tc>
        <w:tc>
          <w:tcPr>
            <w:tcW w:w="2265" w:type="dxa"/>
            <w:tcBorders>
              <w:top w:val="single" w:color="auto" w:sz="4" w:space="0"/>
              <w:left w:val="nil"/>
              <w:bottom w:val="single" w:color="auto" w:sz="4" w:space="0"/>
              <w:right w:val="single" w:color="auto" w:sz="4" w:space="0"/>
            </w:tcBorders>
            <w:shd w:val="clear" w:color="auto" w:fill="auto"/>
            <w:vAlign w:val="center"/>
          </w:tcPr>
          <w:p w14:paraId="36B15AB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A4F447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“抛”琢成器—第三代半导体GaN抛光的领军者</w:t>
            </w:r>
          </w:p>
        </w:tc>
        <w:tc>
          <w:tcPr>
            <w:tcW w:w="1419" w:type="dxa"/>
            <w:tcBorders>
              <w:top w:val="single" w:color="auto" w:sz="4" w:space="0"/>
              <w:left w:val="nil"/>
              <w:bottom w:val="single" w:color="auto" w:sz="4" w:space="0"/>
              <w:right w:val="single" w:color="auto" w:sz="4" w:space="0"/>
            </w:tcBorders>
            <w:shd w:val="clear" w:color="auto" w:fill="auto"/>
            <w:vAlign w:val="center"/>
          </w:tcPr>
          <w:p w14:paraId="159A93B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陈煜淋</w:t>
            </w:r>
          </w:p>
        </w:tc>
        <w:tc>
          <w:tcPr>
            <w:tcW w:w="3423" w:type="dxa"/>
            <w:tcBorders>
              <w:top w:val="single" w:color="auto" w:sz="4" w:space="0"/>
              <w:left w:val="nil"/>
              <w:bottom w:val="single" w:color="auto" w:sz="4" w:space="0"/>
              <w:right w:val="single" w:color="auto" w:sz="4" w:space="0"/>
            </w:tcBorders>
            <w:shd w:val="clear" w:color="auto" w:fill="auto"/>
            <w:vAlign w:val="center"/>
          </w:tcPr>
          <w:p w14:paraId="37FBBEC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赵鹏、李媛媛、王纪革、杨猛、赵志远</w:t>
            </w:r>
          </w:p>
        </w:tc>
        <w:tc>
          <w:tcPr>
            <w:tcW w:w="1423" w:type="dxa"/>
            <w:tcBorders>
              <w:top w:val="single" w:color="auto" w:sz="4" w:space="0"/>
              <w:left w:val="nil"/>
              <w:bottom w:val="single" w:color="auto" w:sz="4" w:space="0"/>
              <w:right w:val="single" w:color="auto" w:sz="4" w:space="0"/>
            </w:tcBorders>
            <w:shd w:val="clear" w:color="auto" w:fill="auto"/>
            <w:vAlign w:val="center"/>
          </w:tcPr>
          <w:p w14:paraId="5D7F2FD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张泽芳</w:t>
            </w:r>
          </w:p>
        </w:tc>
      </w:tr>
      <w:tr w14:paraId="095AE16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E4EC8F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23</w:t>
            </w:r>
          </w:p>
        </w:tc>
        <w:tc>
          <w:tcPr>
            <w:tcW w:w="2265" w:type="dxa"/>
            <w:tcBorders>
              <w:top w:val="single" w:color="auto" w:sz="4" w:space="0"/>
              <w:left w:val="nil"/>
              <w:bottom w:val="single" w:color="auto" w:sz="4" w:space="0"/>
              <w:right w:val="single" w:color="auto" w:sz="4" w:space="0"/>
            </w:tcBorders>
            <w:shd w:val="clear" w:color="auto" w:fill="auto"/>
            <w:vAlign w:val="center"/>
          </w:tcPr>
          <w:p w14:paraId="22B94B9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6BE282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零汞净化--一种通过铜离子活化金属硒化物合成汞吸附剂的方法</w:t>
            </w:r>
          </w:p>
        </w:tc>
        <w:tc>
          <w:tcPr>
            <w:tcW w:w="1419" w:type="dxa"/>
            <w:tcBorders>
              <w:top w:val="single" w:color="auto" w:sz="4" w:space="0"/>
              <w:left w:val="nil"/>
              <w:bottom w:val="single" w:color="auto" w:sz="4" w:space="0"/>
              <w:right w:val="single" w:color="auto" w:sz="4" w:space="0"/>
            </w:tcBorders>
            <w:shd w:val="clear" w:color="auto" w:fill="auto"/>
            <w:vAlign w:val="center"/>
          </w:tcPr>
          <w:p w14:paraId="58349B9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张思怡</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3920D77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刘缘、张小龙、冯韦力</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0666863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孙小明、王金果</w:t>
            </w:r>
          </w:p>
        </w:tc>
      </w:tr>
      <w:tr w14:paraId="6D0EC8B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1B53AD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24</w:t>
            </w:r>
          </w:p>
        </w:tc>
        <w:tc>
          <w:tcPr>
            <w:tcW w:w="2265" w:type="dxa"/>
            <w:tcBorders>
              <w:top w:val="single" w:color="auto" w:sz="4" w:space="0"/>
              <w:left w:val="nil"/>
              <w:bottom w:val="single" w:color="auto" w:sz="4" w:space="0"/>
              <w:right w:val="single" w:color="auto" w:sz="4" w:space="0"/>
            </w:tcBorders>
            <w:shd w:val="clear" w:color="auto" w:fill="auto"/>
            <w:vAlign w:val="center"/>
          </w:tcPr>
          <w:p w14:paraId="02919DB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887CAE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高性能生物炭材料制备过程的生命周期评价及其电脱盐应用</w:t>
            </w:r>
          </w:p>
        </w:tc>
        <w:tc>
          <w:tcPr>
            <w:tcW w:w="1419" w:type="dxa"/>
            <w:tcBorders>
              <w:top w:val="single" w:color="auto" w:sz="4" w:space="0"/>
              <w:left w:val="nil"/>
              <w:bottom w:val="single" w:color="auto" w:sz="4" w:space="0"/>
              <w:right w:val="single" w:color="auto" w:sz="4" w:space="0"/>
            </w:tcBorders>
            <w:shd w:val="clear" w:color="auto" w:fill="auto"/>
            <w:vAlign w:val="center"/>
          </w:tcPr>
          <w:p w14:paraId="4A7BC7D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霍本娇</w:t>
            </w:r>
          </w:p>
        </w:tc>
        <w:tc>
          <w:tcPr>
            <w:tcW w:w="3423" w:type="dxa"/>
            <w:tcBorders>
              <w:top w:val="single" w:color="auto" w:sz="4" w:space="0"/>
              <w:left w:val="nil"/>
              <w:bottom w:val="single" w:color="auto" w:sz="4" w:space="0"/>
              <w:right w:val="single" w:color="auto" w:sz="4" w:space="0"/>
            </w:tcBorders>
            <w:shd w:val="clear" w:color="auto" w:fill="auto"/>
            <w:vAlign w:val="center"/>
          </w:tcPr>
          <w:p w14:paraId="1FB4045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李甜甜、张赵梓乐、赵贞怡、唐龙浩</w:t>
            </w:r>
          </w:p>
        </w:tc>
        <w:tc>
          <w:tcPr>
            <w:tcW w:w="1423" w:type="dxa"/>
            <w:tcBorders>
              <w:top w:val="single" w:color="auto" w:sz="4" w:space="0"/>
              <w:left w:val="nil"/>
              <w:bottom w:val="single" w:color="auto" w:sz="4" w:space="0"/>
              <w:right w:val="single" w:color="auto" w:sz="4" w:space="0"/>
            </w:tcBorders>
            <w:shd w:val="clear" w:color="auto" w:fill="auto"/>
            <w:vAlign w:val="center"/>
          </w:tcPr>
          <w:p w14:paraId="1D1E40C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严丽丽、李光辉、饶品华</w:t>
            </w:r>
          </w:p>
        </w:tc>
      </w:tr>
      <w:tr w14:paraId="6FDC6DCD">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F3FD07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25</w:t>
            </w:r>
          </w:p>
        </w:tc>
        <w:tc>
          <w:tcPr>
            <w:tcW w:w="2265" w:type="dxa"/>
            <w:tcBorders>
              <w:top w:val="single" w:color="auto" w:sz="4" w:space="0"/>
              <w:left w:val="nil"/>
              <w:bottom w:val="single" w:color="auto" w:sz="4" w:space="0"/>
              <w:right w:val="single" w:color="auto" w:sz="4" w:space="0"/>
            </w:tcBorders>
            <w:shd w:val="clear" w:color="auto" w:fill="auto"/>
            <w:vAlign w:val="center"/>
          </w:tcPr>
          <w:p w14:paraId="010F0C0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D825F4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硅碳锂梦：探索电池科技的无限可能</w:t>
            </w:r>
          </w:p>
        </w:tc>
        <w:tc>
          <w:tcPr>
            <w:tcW w:w="1419" w:type="dxa"/>
            <w:tcBorders>
              <w:top w:val="single" w:color="auto" w:sz="4" w:space="0"/>
              <w:left w:val="nil"/>
              <w:bottom w:val="single" w:color="auto" w:sz="4" w:space="0"/>
              <w:right w:val="single" w:color="auto" w:sz="4" w:space="0"/>
            </w:tcBorders>
            <w:shd w:val="clear" w:color="auto" w:fill="auto"/>
            <w:vAlign w:val="center"/>
          </w:tcPr>
          <w:p w14:paraId="59C3B85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刘甫磊</w:t>
            </w:r>
          </w:p>
        </w:tc>
        <w:tc>
          <w:tcPr>
            <w:tcW w:w="3423" w:type="dxa"/>
            <w:tcBorders>
              <w:top w:val="single" w:color="auto" w:sz="4" w:space="0"/>
              <w:left w:val="nil"/>
              <w:bottom w:val="single" w:color="auto" w:sz="4" w:space="0"/>
              <w:right w:val="single" w:color="auto" w:sz="4" w:space="0"/>
            </w:tcBorders>
            <w:shd w:val="clear" w:color="auto" w:fill="auto"/>
            <w:vAlign w:val="center"/>
          </w:tcPr>
          <w:p w14:paraId="1819846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刘阳、吴燕、巫燕全</w:t>
            </w:r>
          </w:p>
        </w:tc>
        <w:tc>
          <w:tcPr>
            <w:tcW w:w="1423" w:type="dxa"/>
            <w:tcBorders>
              <w:top w:val="single" w:color="auto" w:sz="4" w:space="0"/>
              <w:left w:val="nil"/>
              <w:bottom w:val="single" w:color="auto" w:sz="4" w:space="0"/>
              <w:right w:val="single" w:color="auto" w:sz="4" w:space="0"/>
            </w:tcBorders>
            <w:shd w:val="clear" w:color="auto" w:fill="auto"/>
            <w:vAlign w:val="center"/>
          </w:tcPr>
          <w:p w14:paraId="3263EDD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赵家昌</w:t>
            </w:r>
          </w:p>
        </w:tc>
      </w:tr>
      <w:tr w14:paraId="3FCC6A37">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F14E63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26</w:t>
            </w:r>
          </w:p>
        </w:tc>
        <w:tc>
          <w:tcPr>
            <w:tcW w:w="2265" w:type="dxa"/>
            <w:tcBorders>
              <w:top w:val="single" w:color="auto" w:sz="4" w:space="0"/>
              <w:left w:val="nil"/>
              <w:bottom w:val="single" w:color="auto" w:sz="4" w:space="0"/>
              <w:right w:val="single" w:color="auto" w:sz="4" w:space="0"/>
            </w:tcBorders>
            <w:shd w:val="clear" w:color="auto" w:fill="auto"/>
            <w:vAlign w:val="center"/>
          </w:tcPr>
          <w:p w14:paraId="73238BD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AB7B30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多尺度数值模拟在风资源精细化评估中的应用与探索</w:t>
            </w:r>
          </w:p>
        </w:tc>
        <w:tc>
          <w:tcPr>
            <w:tcW w:w="1419" w:type="dxa"/>
            <w:tcBorders>
              <w:top w:val="single" w:color="auto" w:sz="4" w:space="0"/>
              <w:left w:val="nil"/>
              <w:bottom w:val="single" w:color="auto" w:sz="4" w:space="0"/>
              <w:right w:val="single" w:color="auto" w:sz="4" w:space="0"/>
            </w:tcBorders>
            <w:shd w:val="clear" w:color="auto" w:fill="auto"/>
            <w:vAlign w:val="center"/>
          </w:tcPr>
          <w:p w14:paraId="28EC8D6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田  月</w:t>
            </w:r>
          </w:p>
        </w:tc>
        <w:tc>
          <w:tcPr>
            <w:tcW w:w="3423" w:type="dxa"/>
            <w:tcBorders>
              <w:top w:val="single" w:color="auto" w:sz="4" w:space="0"/>
              <w:left w:val="nil"/>
              <w:bottom w:val="single" w:color="auto" w:sz="4" w:space="0"/>
              <w:right w:val="single" w:color="auto" w:sz="4" w:space="0"/>
            </w:tcBorders>
            <w:shd w:val="clear" w:color="auto" w:fill="auto"/>
            <w:vAlign w:val="center"/>
          </w:tcPr>
          <w:p w14:paraId="67DC486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张钰景、李恒、刘岩、邓静琪</w:t>
            </w:r>
          </w:p>
        </w:tc>
        <w:tc>
          <w:tcPr>
            <w:tcW w:w="1423" w:type="dxa"/>
            <w:tcBorders>
              <w:top w:val="single" w:color="auto" w:sz="4" w:space="0"/>
              <w:left w:val="nil"/>
              <w:bottom w:val="single" w:color="auto" w:sz="4" w:space="0"/>
              <w:right w:val="single" w:color="auto" w:sz="4" w:space="0"/>
            </w:tcBorders>
            <w:shd w:val="clear" w:color="auto" w:fill="auto"/>
            <w:vAlign w:val="center"/>
          </w:tcPr>
          <w:p w14:paraId="08857C1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胡婷莛、彭王敏子</w:t>
            </w:r>
          </w:p>
        </w:tc>
      </w:tr>
      <w:tr w14:paraId="3AC4AC6A">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F7931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27</w:t>
            </w:r>
          </w:p>
        </w:tc>
        <w:tc>
          <w:tcPr>
            <w:tcW w:w="2265" w:type="dxa"/>
            <w:tcBorders>
              <w:top w:val="single" w:color="auto" w:sz="4" w:space="0"/>
              <w:left w:val="nil"/>
              <w:bottom w:val="single" w:color="auto" w:sz="4" w:space="0"/>
              <w:right w:val="single" w:color="auto" w:sz="4" w:space="0"/>
            </w:tcBorders>
            <w:shd w:val="clear" w:color="auto" w:fill="auto"/>
            <w:vAlign w:val="center"/>
          </w:tcPr>
          <w:p w14:paraId="62445E6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448F94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深“膜”远“滤”—FO-RO双膜工艺实现工业废水近零排放的研发及产业化</w:t>
            </w:r>
          </w:p>
        </w:tc>
        <w:tc>
          <w:tcPr>
            <w:tcW w:w="1419" w:type="dxa"/>
            <w:tcBorders>
              <w:top w:val="single" w:color="auto" w:sz="4" w:space="0"/>
              <w:left w:val="nil"/>
              <w:bottom w:val="single" w:color="auto" w:sz="4" w:space="0"/>
              <w:right w:val="single" w:color="auto" w:sz="4" w:space="0"/>
            </w:tcBorders>
            <w:shd w:val="clear" w:color="auto" w:fill="auto"/>
            <w:vAlign w:val="center"/>
          </w:tcPr>
          <w:p w14:paraId="06C422B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顾伟东</w:t>
            </w:r>
          </w:p>
        </w:tc>
        <w:tc>
          <w:tcPr>
            <w:tcW w:w="3423" w:type="dxa"/>
            <w:tcBorders>
              <w:top w:val="single" w:color="auto" w:sz="4" w:space="0"/>
              <w:left w:val="nil"/>
              <w:bottom w:val="single" w:color="auto" w:sz="4" w:space="0"/>
              <w:right w:val="single" w:color="auto" w:sz="4" w:space="0"/>
            </w:tcBorders>
            <w:shd w:val="clear" w:color="auto" w:fill="auto"/>
            <w:vAlign w:val="center"/>
          </w:tcPr>
          <w:p w14:paraId="161B071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吴佳龙、牛新艳、汪云波</w:t>
            </w:r>
          </w:p>
        </w:tc>
        <w:tc>
          <w:tcPr>
            <w:tcW w:w="1423" w:type="dxa"/>
            <w:tcBorders>
              <w:top w:val="single" w:color="auto" w:sz="4" w:space="0"/>
              <w:left w:val="nil"/>
              <w:bottom w:val="single" w:color="auto" w:sz="4" w:space="0"/>
              <w:right w:val="single" w:color="auto" w:sz="4" w:space="0"/>
            </w:tcBorders>
            <w:shd w:val="clear" w:color="auto" w:fill="auto"/>
            <w:vAlign w:val="center"/>
          </w:tcPr>
          <w:p w14:paraId="5264CCE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李隽、李光辉</w:t>
            </w:r>
          </w:p>
        </w:tc>
      </w:tr>
      <w:tr w14:paraId="2EE424B8">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B6B4E9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28</w:t>
            </w:r>
          </w:p>
        </w:tc>
        <w:tc>
          <w:tcPr>
            <w:tcW w:w="2265" w:type="dxa"/>
            <w:tcBorders>
              <w:top w:val="single" w:color="auto" w:sz="4" w:space="0"/>
              <w:left w:val="nil"/>
              <w:bottom w:val="single" w:color="auto" w:sz="4" w:space="0"/>
              <w:right w:val="single" w:color="auto" w:sz="4" w:space="0"/>
            </w:tcBorders>
            <w:shd w:val="clear" w:color="auto" w:fill="auto"/>
            <w:vAlign w:val="center"/>
          </w:tcPr>
          <w:p w14:paraId="0E75538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41AB05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“绿色材料革命”—水性聚氨酯的醇解再生之旅</w:t>
            </w:r>
          </w:p>
        </w:tc>
        <w:tc>
          <w:tcPr>
            <w:tcW w:w="1419" w:type="dxa"/>
            <w:tcBorders>
              <w:top w:val="single" w:color="auto" w:sz="4" w:space="0"/>
              <w:left w:val="nil"/>
              <w:bottom w:val="single" w:color="auto" w:sz="4" w:space="0"/>
              <w:right w:val="single" w:color="auto" w:sz="4" w:space="0"/>
            </w:tcBorders>
            <w:shd w:val="clear" w:color="auto" w:fill="auto"/>
            <w:vAlign w:val="center"/>
          </w:tcPr>
          <w:p w14:paraId="4EB511E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夏武林</w:t>
            </w:r>
          </w:p>
        </w:tc>
        <w:tc>
          <w:tcPr>
            <w:tcW w:w="3423" w:type="dxa"/>
            <w:tcBorders>
              <w:top w:val="single" w:color="auto" w:sz="4" w:space="0"/>
              <w:left w:val="nil"/>
              <w:bottom w:val="single" w:color="auto" w:sz="4" w:space="0"/>
              <w:right w:val="single" w:color="auto" w:sz="4" w:space="0"/>
            </w:tcBorders>
            <w:shd w:val="clear" w:color="auto" w:fill="auto"/>
            <w:vAlign w:val="center"/>
          </w:tcPr>
          <w:p w14:paraId="1B6A29B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周海涛、黄姝颖、殷文杰、郑超、陆天豪、沈宇涵</w:t>
            </w:r>
          </w:p>
        </w:tc>
        <w:tc>
          <w:tcPr>
            <w:tcW w:w="1423" w:type="dxa"/>
            <w:tcBorders>
              <w:top w:val="single" w:color="auto" w:sz="4" w:space="0"/>
              <w:left w:val="nil"/>
              <w:bottom w:val="single" w:color="auto" w:sz="4" w:space="0"/>
              <w:right w:val="single" w:color="auto" w:sz="4" w:space="0"/>
            </w:tcBorders>
            <w:shd w:val="clear" w:color="auto" w:fill="auto"/>
            <w:vAlign w:val="center"/>
          </w:tcPr>
          <w:p w14:paraId="6FA32FF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刘岩、辛斌杰</w:t>
            </w:r>
          </w:p>
        </w:tc>
      </w:tr>
      <w:tr w14:paraId="67EA560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0CCCD5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29</w:t>
            </w:r>
          </w:p>
        </w:tc>
        <w:tc>
          <w:tcPr>
            <w:tcW w:w="2265" w:type="dxa"/>
            <w:tcBorders>
              <w:top w:val="single" w:color="auto" w:sz="4" w:space="0"/>
              <w:left w:val="nil"/>
              <w:bottom w:val="single" w:color="auto" w:sz="4" w:space="0"/>
              <w:right w:val="single" w:color="auto" w:sz="4" w:space="0"/>
            </w:tcBorders>
            <w:shd w:val="clear" w:color="auto" w:fill="auto"/>
            <w:vAlign w:val="center"/>
          </w:tcPr>
          <w:p w14:paraId="7CB961C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DE9129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东方碳硅新浪潮—膜工艺的革新之旅</w:t>
            </w:r>
          </w:p>
        </w:tc>
        <w:tc>
          <w:tcPr>
            <w:tcW w:w="1419" w:type="dxa"/>
            <w:tcBorders>
              <w:top w:val="single" w:color="auto" w:sz="4" w:space="0"/>
              <w:left w:val="nil"/>
              <w:bottom w:val="single" w:color="auto" w:sz="4" w:space="0"/>
              <w:right w:val="single" w:color="auto" w:sz="4" w:space="0"/>
            </w:tcBorders>
            <w:shd w:val="clear" w:color="auto" w:fill="auto"/>
            <w:vAlign w:val="center"/>
          </w:tcPr>
          <w:p w14:paraId="514A8A1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任琴阁</w:t>
            </w:r>
          </w:p>
        </w:tc>
        <w:tc>
          <w:tcPr>
            <w:tcW w:w="3423" w:type="dxa"/>
            <w:tcBorders>
              <w:top w:val="single" w:color="auto" w:sz="4" w:space="0"/>
              <w:left w:val="nil"/>
              <w:bottom w:val="single" w:color="auto" w:sz="4" w:space="0"/>
              <w:right w:val="single" w:color="auto" w:sz="4" w:space="0"/>
            </w:tcBorders>
            <w:shd w:val="clear" w:color="auto" w:fill="auto"/>
            <w:vAlign w:val="center"/>
          </w:tcPr>
          <w:p w14:paraId="59F0D9B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胡浚、钱慧柠、张天程</w:t>
            </w:r>
          </w:p>
        </w:tc>
        <w:tc>
          <w:tcPr>
            <w:tcW w:w="1423" w:type="dxa"/>
            <w:tcBorders>
              <w:top w:val="single" w:color="auto" w:sz="4" w:space="0"/>
              <w:left w:val="nil"/>
              <w:bottom w:val="single" w:color="auto" w:sz="4" w:space="0"/>
              <w:right w:val="single" w:color="auto" w:sz="4" w:space="0"/>
            </w:tcBorders>
            <w:shd w:val="clear" w:color="auto" w:fill="auto"/>
            <w:vAlign w:val="center"/>
          </w:tcPr>
          <w:p w14:paraId="248E6CB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饶品华、李光辉</w:t>
            </w:r>
          </w:p>
        </w:tc>
      </w:tr>
      <w:tr w14:paraId="0BAFABA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F4479B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30</w:t>
            </w:r>
          </w:p>
        </w:tc>
        <w:tc>
          <w:tcPr>
            <w:tcW w:w="2265" w:type="dxa"/>
            <w:tcBorders>
              <w:top w:val="single" w:color="auto" w:sz="4" w:space="0"/>
              <w:left w:val="nil"/>
              <w:bottom w:val="single" w:color="auto" w:sz="4" w:space="0"/>
              <w:right w:val="single" w:color="auto" w:sz="4" w:space="0"/>
            </w:tcBorders>
            <w:shd w:val="clear" w:color="auto" w:fill="auto"/>
            <w:vAlign w:val="center"/>
          </w:tcPr>
          <w:p w14:paraId="0F24540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2F1830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“净氨领航”——透气膜技术在氨氮废水处理中的应用</w:t>
            </w:r>
          </w:p>
        </w:tc>
        <w:tc>
          <w:tcPr>
            <w:tcW w:w="1419" w:type="dxa"/>
            <w:tcBorders>
              <w:top w:val="single" w:color="auto" w:sz="4" w:space="0"/>
              <w:left w:val="nil"/>
              <w:bottom w:val="single" w:color="auto" w:sz="4" w:space="0"/>
              <w:right w:val="single" w:color="auto" w:sz="4" w:space="0"/>
            </w:tcBorders>
            <w:shd w:val="clear" w:color="auto" w:fill="auto"/>
            <w:vAlign w:val="center"/>
          </w:tcPr>
          <w:p w14:paraId="143B2FA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张天程</w:t>
            </w:r>
          </w:p>
        </w:tc>
        <w:tc>
          <w:tcPr>
            <w:tcW w:w="3423" w:type="dxa"/>
            <w:tcBorders>
              <w:top w:val="single" w:color="auto" w:sz="4" w:space="0"/>
              <w:left w:val="nil"/>
              <w:bottom w:val="single" w:color="auto" w:sz="4" w:space="0"/>
              <w:right w:val="single" w:color="auto" w:sz="4" w:space="0"/>
            </w:tcBorders>
            <w:shd w:val="clear" w:color="auto" w:fill="auto"/>
            <w:vAlign w:val="center"/>
          </w:tcPr>
          <w:p w14:paraId="55D8BEE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钱慧柠、胡浚、任琴阁</w:t>
            </w:r>
          </w:p>
        </w:tc>
        <w:tc>
          <w:tcPr>
            <w:tcW w:w="1423" w:type="dxa"/>
            <w:tcBorders>
              <w:top w:val="single" w:color="auto" w:sz="4" w:space="0"/>
              <w:left w:val="nil"/>
              <w:bottom w:val="single" w:color="auto" w:sz="4" w:space="0"/>
              <w:right w:val="single" w:color="auto" w:sz="4" w:space="0"/>
            </w:tcBorders>
            <w:shd w:val="clear" w:color="auto" w:fill="auto"/>
            <w:vAlign w:val="center"/>
          </w:tcPr>
          <w:p w14:paraId="0F57EF3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饶品华、张文娟</w:t>
            </w:r>
          </w:p>
        </w:tc>
      </w:tr>
      <w:tr w14:paraId="0BBE025F">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4FF942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31</w:t>
            </w:r>
          </w:p>
        </w:tc>
        <w:tc>
          <w:tcPr>
            <w:tcW w:w="2265" w:type="dxa"/>
            <w:tcBorders>
              <w:top w:val="single" w:color="auto" w:sz="4" w:space="0"/>
              <w:left w:val="nil"/>
              <w:bottom w:val="single" w:color="auto" w:sz="4" w:space="0"/>
              <w:right w:val="single" w:color="auto" w:sz="4" w:space="0"/>
            </w:tcBorders>
            <w:shd w:val="clear" w:color="auto" w:fill="auto"/>
            <w:vAlign w:val="center"/>
          </w:tcPr>
          <w:p w14:paraId="6A2D62F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7836EB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高密度城市街区空气污染分布智能评估系统的研发与应用</w:t>
            </w:r>
          </w:p>
        </w:tc>
        <w:tc>
          <w:tcPr>
            <w:tcW w:w="1419" w:type="dxa"/>
            <w:tcBorders>
              <w:top w:val="single" w:color="auto" w:sz="4" w:space="0"/>
              <w:left w:val="nil"/>
              <w:bottom w:val="single" w:color="auto" w:sz="4" w:space="0"/>
              <w:right w:val="single" w:color="auto" w:sz="4" w:space="0"/>
            </w:tcBorders>
            <w:shd w:val="clear" w:color="auto" w:fill="auto"/>
            <w:vAlign w:val="center"/>
          </w:tcPr>
          <w:p w14:paraId="123F679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张钰景</w:t>
            </w:r>
          </w:p>
        </w:tc>
        <w:tc>
          <w:tcPr>
            <w:tcW w:w="3423" w:type="dxa"/>
            <w:tcBorders>
              <w:top w:val="single" w:color="auto" w:sz="4" w:space="0"/>
              <w:left w:val="nil"/>
              <w:bottom w:val="single" w:color="auto" w:sz="4" w:space="0"/>
              <w:right w:val="single" w:color="auto" w:sz="4" w:space="0"/>
            </w:tcBorders>
            <w:shd w:val="clear" w:color="auto" w:fill="auto"/>
            <w:vAlign w:val="center"/>
          </w:tcPr>
          <w:p w14:paraId="2DC4E9C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田月、李恒、邓静琪、刘岩</w:t>
            </w:r>
          </w:p>
        </w:tc>
        <w:tc>
          <w:tcPr>
            <w:tcW w:w="1423" w:type="dxa"/>
            <w:tcBorders>
              <w:top w:val="single" w:color="auto" w:sz="4" w:space="0"/>
              <w:left w:val="nil"/>
              <w:bottom w:val="single" w:color="auto" w:sz="4" w:space="0"/>
              <w:right w:val="single" w:color="auto" w:sz="4" w:space="0"/>
            </w:tcBorders>
            <w:shd w:val="clear" w:color="auto" w:fill="auto"/>
            <w:vAlign w:val="center"/>
          </w:tcPr>
          <w:p w14:paraId="7CF10B7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胡婷莛、张玉金</w:t>
            </w:r>
          </w:p>
        </w:tc>
      </w:tr>
      <w:tr w14:paraId="7C8D7E2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5634DC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32</w:t>
            </w:r>
          </w:p>
        </w:tc>
        <w:tc>
          <w:tcPr>
            <w:tcW w:w="2265" w:type="dxa"/>
            <w:tcBorders>
              <w:top w:val="single" w:color="auto" w:sz="4" w:space="0"/>
              <w:left w:val="nil"/>
              <w:bottom w:val="single" w:color="auto" w:sz="4" w:space="0"/>
              <w:right w:val="single" w:color="auto" w:sz="4" w:space="0"/>
            </w:tcBorders>
            <w:shd w:val="clear" w:color="auto" w:fill="auto"/>
            <w:vAlign w:val="center"/>
          </w:tcPr>
          <w:p w14:paraId="51D1C45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2701195">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智送药芯——打造智能仿生医疗机器人系统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109BE68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胡润格</w:t>
            </w:r>
          </w:p>
        </w:tc>
        <w:tc>
          <w:tcPr>
            <w:tcW w:w="3423" w:type="dxa"/>
            <w:tcBorders>
              <w:top w:val="single" w:color="auto" w:sz="4" w:space="0"/>
              <w:left w:val="nil"/>
              <w:bottom w:val="single" w:color="auto" w:sz="4" w:space="0"/>
              <w:right w:val="single" w:color="auto" w:sz="4" w:space="0"/>
            </w:tcBorders>
            <w:shd w:val="clear" w:color="auto" w:fill="auto"/>
            <w:vAlign w:val="center"/>
          </w:tcPr>
          <w:p w14:paraId="6DCD1B4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孔承钰、和瑶璇、龚静伊、王昊舒、马俊、周新杰、殷芷仪</w:t>
            </w:r>
          </w:p>
        </w:tc>
        <w:tc>
          <w:tcPr>
            <w:tcW w:w="1423" w:type="dxa"/>
            <w:tcBorders>
              <w:top w:val="single" w:color="auto" w:sz="4" w:space="0"/>
              <w:left w:val="nil"/>
              <w:bottom w:val="single" w:color="auto" w:sz="4" w:space="0"/>
              <w:right w:val="single" w:color="auto" w:sz="4" w:space="0"/>
            </w:tcBorders>
            <w:shd w:val="clear" w:color="auto" w:fill="auto"/>
            <w:vAlign w:val="center"/>
          </w:tcPr>
          <w:p w14:paraId="11013FB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徐晨雪、蒋淑侠、丁大民</w:t>
            </w:r>
          </w:p>
        </w:tc>
      </w:tr>
      <w:tr w14:paraId="063EACD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9F75BB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33</w:t>
            </w:r>
          </w:p>
        </w:tc>
        <w:tc>
          <w:tcPr>
            <w:tcW w:w="2265" w:type="dxa"/>
            <w:tcBorders>
              <w:top w:val="single" w:color="auto" w:sz="4" w:space="0"/>
              <w:left w:val="nil"/>
              <w:bottom w:val="single" w:color="auto" w:sz="4" w:space="0"/>
              <w:right w:val="single" w:color="auto" w:sz="4" w:space="0"/>
            </w:tcBorders>
            <w:shd w:val="clear" w:color="auto" w:fill="auto"/>
            <w:vAlign w:val="center"/>
          </w:tcPr>
          <w:p w14:paraId="6C45935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9E3007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高性能氧化酶模拟的二氧化锰纳米线支持下的NiCo204纳米颗粒的可控合成与表征</w:t>
            </w:r>
          </w:p>
        </w:tc>
        <w:tc>
          <w:tcPr>
            <w:tcW w:w="1419" w:type="dxa"/>
            <w:tcBorders>
              <w:top w:val="single" w:color="auto" w:sz="4" w:space="0"/>
              <w:left w:val="nil"/>
              <w:bottom w:val="single" w:color="auto" w:sz="4" w:space="0"/>
              <w:right w:val="single" w:color="auto" w:sz="4" w:space="0"/>
            </w:tcBorders>
            <w:shd w:val="clear" w:color="auto" w:fill="auto"/>
            <w:vAlign w:val="center"/>
          </w:tcPr>
          <w:p w14:paraId="20EE2F8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  羽</w:t>
            </w:r>
          </w:p>
        </w:tc>
        <w:tc>
          <w:tcPr>
            <w:tcW w:w="3423" w:type="dxa"/>
            <w:tcBorders>
              <w:top w:val="single" w:color="auto" w:sz="4" w:space="0"/>
              <w:left w:val="nil"/>
              <w:bottom w:val="single" w:color="auto" w:sz="4" w:space="0"/>
              <w:right w:val="single" w:color="auto" w:sz="4" w:space="0"/>
            </w:tcBorders>
            <w:shd w:val="clear" w:color="auto" w:fill="auto"/>
            <w:vAlign w:val="center"/>
          </w:tcPr>
          <w:p w14:paraId="687C2AD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丁冉、丁兴盛、高易知</w:t>
            </w:r>
          </w:p>
        </w:tc>
        <w:tc>
          <w:tcPr>
            <w:tcW w:w="1423" w:type="dxa"/>
            <w:tcBorders>
              <w:top w:val="single" w:color="auto" w:sz="4" w:space="0"/>
              <w:left w:val="nil"/>
              <w:bottom w:val="single" w:color="auto" w:sz="4" w:space="0"/>
              <w:right w:val="single" w:color="auto" w:sz="4" w:space="0"/>
            </w:tcBorders>
            <w:shd w:val="clear" w:color="auto" w:fill="auto"/>
            <w:vAlign w:val="center"/>
          </w:tcPr>
          <w:p w14:paraId="7C1F92A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张敏</w:t>
            </w:r>
          </w:p>
        </w:tc>
      </w:tr>
      <w:tr w14:paraId="2E126B68">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0D9971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34</w:t>
            </w:r>
          </w:p>
        </w:tc>
        <w:tc>
          <w:tcPr>
            <w:tcW w:w="2265" w:type="dxa"/>
            <w:tcBorders>
              <w:top w:val="single" w:color="auto" w:sz="4" w:space="0"/>
              <w:left w:val="nil"/>
              <w:bottom w:val="single" w:color="auto" w:sz="4" w:space="0"/>
              <w:right w:val="single" w:color="auto" w:sz="4" w:space="0"/>
            </w:tcBorders>
            <w:shd w:val="clear" w:color="auto" w:fill="auto"/>
            <w:vAlign w:val="center"/>
          </w:tcPr>
          <w:p w14:paraId="00FB067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DA9F85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“黄金声热盾”——创新隔热降噪的气凝胶-聚氨酯复合材料</w:t>
            </w:r>
          </w:p>
        </w:tc>
        <w:tc>
          <w:tcPr>
            <w:tcW w:w="1419" w:type="dxa"/>
            <w:tcBorders>
              <w:top w:val="single" w:color="auto" w:sz="4" w:space="0"/>
              <w:left w:val="nil"/>
              <w:bottom w:val="single" w:color="auto" w:sz="4" w:space="0"/>
              <w:right w:val="single" w:color="auto" w:sz="4" w:space="0"/>
            </w:tcBorders>
            <w:shd w:val="clear" w:color="auto" w:fill="auto"/>
            <w:vAlign w:val="center"/>
          </w:tcPr>
          <w:p w14:paraId="3983A2D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黄姝颖</w:t>
            </w:r>
          </w:p>
        </w:tc>
        <w:tc>
          <w:tcPr>
            <w:tcW w:w="3423" w:type="dxa"/>
            <w:tcBorders>
              <w:top w:val="single" w:color="auto" w:sz="4" w:space="0"/>
              <w:left w:val="nil"/>
              <w:bottom w:val="single" w:color="auto" w:sz="4" w:space="0"/>
              <w:right w:val="single" w:color="auto" w:sz="4" w:space="0"/>
            </w:tcBorders>
            <w:shd w:val="clear" w:color="auto" w:fill="auto"/>
            <w:vAlign w:val="center"/>
          </w:tcPr>
          <w:p w14:paraId="36C66E1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陆叶、王文霞</w:t>
            </w:r>
          </w:p>
        </w:tc>
        <w:tc>
          <w:tcPr>
            <w:tcW w:w="1423" w:type="dxa"/>
            <w:tcBorders>
              <w:top w:val="single" w:color="auto" w:sz="4" w:space="0"/>
              <w:left w:val="nil"/>
              <w:bottom w:val="single" w:color="auto" w:sz="4" w:space="0"/>
              <w:right w:val="single" w:color="auto" w:sz="4" w:space="0"/>
            </w:tcBorders>
            <w:shd w:val="clear" w:color="auto" w:fill="auto"/>
            <w:vAlign w:val="center"/>
          </w:tcPr>
          <w:p w14:paraId="50E54D8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陆嘉麒、刘睿、刘爽</w:t>
            </w:r>
          </w:p>
        </w:tc>
      </w:tr>
      <w:tr w14:paraId="659871D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FF97C7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35</w:t>
            </w:r>
          </w:p>
        </w:tc>
        <w:tc>
          <w:tcPr>
            <w:tcW w:w="2265" w:type="dxa"/>
            <w:tcBorders>
              <w:top w:val="single" w:color="auto" w:sz="4" w:space="0"/>
              <w:left w:val="nil"/>
              <w:bottom w:val="single" w:color="auto" w:sz="4" w:space="0"/>
              <w:right w:val="single" w:color="auto" w:sz="4" w:space="0"/>
            </w:tcBorders>
            <w:shd w:val="clear" w:color="auto" w:fill="auto"/>
            <w:vAlign w:val="center"/>
          </w:tcPr>
          <w:p w14:paraId="5B39401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1D3F99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“荧光闪闪”-一种智能便携式PSA检测试纸的研制</w:t>
            </w:r>
          </w:p>
        </w:tc>
        <w:tc>
          <w:tcPr>
            <w:tcW w:w="1419" w:type="dxa"/>
            <w:tcBorders>
              <w:top w:val="single" w:color="auto" w:sz="4" w:space="0"/>
              <w:left w:val="nil"/>
              <w:bottom w:val="single" w:color="auto" w:sz="4" w:space="0"/>
              <w:right w:val="single" w:color="auto" w:sz="4" w:space="0"/>
            </w:tcBorders>
            <w:shd w:val="clear" w:color="auto" w:fill="auto"/>
            <w:vAlign w:val="center"/>
          </w:tcPr>
          <w:p w14:paraId="56FC5BE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韩  露</w:t>
            </w:r>
          </w:p>
        </w:tc>
        <w:tc>
          <w:tcPr>
            <w:tcW w:w="3423" w:type="dxa"/>
            <w:tcBorders>
              <w:top w:val="single" w:color="auto" w:sz="4" w:space="0"/>
              <w:left w:val="nil"/>
              <w:bottom w:val="single" w:color="auto" w:sz="4" w:space="0"/>
              <w:right w:val="single" w:color="auto" w:sz="4" w:space="0"/>
            </w:tcBorders>
            <w:shd w:val="clear" w:color="auto" w:fill="auto"/>
            <w:vAlign w:val="center"/>
          </w:tcPr>
          <w:p w14:paraId="41CE2B5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孟晶晶、李璐、次亚男</w:t>
            </w:r>
          </w:p>
        </w:tc>
        <w:tc>
          <w:tcPr>
            <w:tcW w:w="1423" w:type="dxa"/>
            <w:tcBorders>
              <w:top w:val="single" w:color="auto" w:sz="4" w:space="0"/>
              <w:left w:val="nil"/>
              <w:bottom w:val="single" w:color="auto" w:sz="4" w:space="0"/>
              <w:right w:val="single" w:color="auto" w:sz="4" w:space="0"/>
            </w:tcBorders>
            <w:shd w:val="clear" w:color="auto" w:fill="auto"/>
            <w:vAlign w:val="center"/>
          </w:tcPr>
          <w:p w14:paraId="0F314E8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郑静、尹学博</w:t>
            </w:r>
          </w:p>
        </w:tc>
      </w:tr>
      <w:tr w14:paraId="7F56F15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8C9B7A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36</w:t>
            </w:r>
          </w:p>
        </w:tc>
        <w:tc>
          <w:tcPr>
            <w:tcW w:w="2265" w:type="dxa"/>
            <w:tcBorders>
              <w:top w:val="single" w:color="auto" w:sz="4" w:space="0"/>
              <w:left w:val="nil"/>
              <w:bottom w:val="single" w:color="auto" w:sz="4" w:space="0"/>
              <w:right w:val="single" w:color="auto" w:sz="4" w:space="0"/>
            </w:tcBorders>
            <w:shd w:val="clear" w:color="auto" w:fill="auto"/>
            <w:vAlign w:val="center"/>
          </w:tcPr>
          <w:p w14:paraId="312CCEE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54193E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车用轴承座铸造成型数值模拟与工艺优化</w:t>
            </w:r>
          </w:p>
        </w:tc>
        <w:tc>
          <w:tcPr>
            <w:tcW w:w="1419" w:type="dxa"/>
            <w:tcBorders>
              <w:top w:val="single" w:color="auto" w:sz="4" w:space="0"/>
              <w:left w:val="nil"/>
              <w:bottom w:val="single" w:color="auto" w:sz="4" w:space="0"/>
              <w:right w:val="single" w:color="auto" w:sz="4" w:space="0"/>
            </w:tcBorders>
            <w:shd w:val="clear" w:color="auto" w:fill="auto"/>
            <w:vAlign w:val="center"/>
          </w:tcPr>
          <w:p w14:paraId="362822B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薛苏麒</w:t>
            </w:r>
          </w:p>
        </w:tc>
        <w:tc>
          <w:tcPr>
            <w:tcW w:w="3423" w:type="dxa"/>
            <w:tcBorders>
              <w:top w:val="single" w:color="auto" w:sz="4" w:space="0"/>
              <w:left w:val="nil"/>
              <w:bottom w:val="single" w:color="auto" w:sz="4" w:space="0"/>
              <w:right w:val="single" w:color="auto" w:sz="4" w:space="0"/>
            </w:tcBorders>
            <w:shd w:val="clear" w:color="auto" w:fill="auto"/>
            <w:vAlign w:val="center"/>
          </w:tcPr>
          <w:p w14:paraId="7CFC5CD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李欣儿、张恒源</w:t>
            </w:r>
          </w:p>
        </w:tc>
        <w:tc>
          <w:tcPr>
            <w:tcW w:w="1423" w:type="dxa"/>
            <w:tcBorders>
              <w:top w:val="single" w:color="auto" w:sz="4" w:space="0"/>
              <w:left w:val="nil"/>
              <w:bottom w:val="single" w:color="auto" w:sz="4" w:space="0"/>
              <w:right w:val="single" w:color="auto" w:sz="4" w:space="0"/>
            </w:tcBorders>
            <w:shd w:val="clear" w:color="auto" w:fill="auto"/>
            <w:vAlign w:val="center"/>
          </w:tcPr>
          <w:p w14:paraId="44A90A5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杨尚磊、刘淑梅、吴文云</w:t>
            </w:r>
          </w:p>
        </w:tc>
      </w:tr>
      <w:tr w14:paraId="30AC0218">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5244FE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37</w:t>
            </w:r>
          </w:p>
        </w:tc>
        <w:tc>
          <w:tcPr>
            <w:tcW w:w="2265" w:type="dxa"/>
            <w:tcBorders>
              <w:top w:val="single" w:color="auto" w:sz="4" w:space="0"/>
              <w:left w:val="nil"/>
              <w:bottom w:val="single" w:color="auto" w:sz="4" w:space="0"/>
              <w:right w:val="single" w:color="auto" w:sz="4" w:space="0"/>
            </w:tcBorders>
            <w:shd w:val="clear" w:color="auto" w:fill="auto"/>
            <w:vAlign w:val="center"/>
          </w:tcPr>
          <w:p w14:paraId="1C999A6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6DE5D9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仿人表情机器人头颅</w:t>
            </w:r>
          </w:p>
        </w:tc>
        <w:tc>
          <w:tcPr>
            <w:tcW w:w="1419" w:type="dxa"/>
            <w:tcBorders>
              <w:top w:val="single" w:color="auto" w:sz="4" w:space="0"/>
              <w:left w:val="nil"/>
              <w:bottom w:val="single" w:color="auto" w:sz="4" w:space="0"/>
              <w:right w:val="single" w:color="auto" w:sz="4" w:space="0"/>
            </w:tcBorders>
            <w:shd w:val="clear" w:color="auto" w:fill="auto"/>
            <w:vAlign w:val="center"/>
          </w:tcPr>
          <w:p w14:paraId="271B696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蒙俊儒</w:t>
            </w:r>
          </w:p>
        </w:tc>
        <w:tc>
          <w:tcPr>
            <w:tcW w:w="3423" w:type="dxa"/>
            <w:tcBorders>
              <w:top w:val="single" w:color="auto" w:sz="4" w:space="0"/>
              <w:left w:val="nil"/>
              <w:bottom w:val="single" w:color="auto" w:sz="4" w:space="0"/>
              <w:right w:val="single" w:color="auto" w:sz="4" w:space="0"/>
            </w:tcBorders>
            <w:shd w:val="clear" w:color="auto" w:fill="auto"/>
            <w:vAlign w:val="center"/>
          </w:tcPr>
          <w:p w14:paraId="7FE0A6E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张巳辰、钱志豪、刘俊伟、黄彤彤</w:t>
            </w:r>
          </w:p>
        </w:tc>
        <w:tc>
          <w:tcPr>
            <w:tcW w:w="1423" w:type="dxa"/>
            <w:tcBorders>
              <w:top w:val="single" w:color="auto" w:sz="4" w:space="0"/>
              <w:left w:val="nil"/>
              <w:bottom w:val="single" w:color="auto" w:sz="4" w:space="0"/>
              <w:right w:val="single" w:color="auto" w:sz="4" w:space="0"/>
            </w:tcBorders>
            <w:shd w:val="clear" w:color="auto" w:fill="auto"/>
            <w:vAlign w:val="center"/>
          </w:tcPr>
          <w:p w14:paraId="50436A8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董万鹏、刘淑梅、何建丽</w:t>
            </w:r>
          </w:p>
        </w:tc>
      </w:tr>
      <w:tr w14:paraId="26B3527A">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2FBEA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38</w:t>
            </w:r>
          </w:p>
        </w:tc>
        <w:tc>
          <w:tcPr>
            <w:tcW w:w="2265" w:type="dxa"/>
            <w:tcBorders>
              <w:top w:val="single" w:color="auto" w:sz="4" w:space="0"/>
              <w:left w:val="nil"/>
              <w:bottom w:val="single" w:color="auto" w:sz="4" w:space="0"/>
              <w:right w:val="single" w:color="auto" w:sz="4" w:space="0"/>
            </w:tcBorders>
            <w:shd w:val="clear" w:color="auto" w:fill="auto"/>
            <w:vAlign w:val="center"/>
          </w:tcPr>
          <w:p w14:paraId="5E7F179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B65B5B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一种坚果破壳设备全自动坚果破壳机</w:t>
            </w:r>
          </w:p>
        </w:tc>
        <w:tc>
          <w:tcPr>
            <w:tcW w:w="1419" w:type="dxa"/>
            <w:tcBorders>
              <w:top w:val="single" w:color="auto" w:sz="4" w:space="0"/>
              <w:left w:val="nil"/>
              <w:bottom w:val="single" w:color="auto" w:sz="4" w:space="0"/>
              <w:right w:val="single" w:color="auto" w:sz="4" w:space="0"/>
            </w:tcBorders>
            <w:shd w:val="clear" w:color="auto" w:fill="auto"/>
            <w:vAlign w:val="center"/>
          </w:tcPr>
          <w:p w14:paraId="0E7D4FA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江  柯</w:t>
            </w:r>
          </w:p>
        </w:tc>
        <w:tc>
          <w:tcPr>
            <w:tcW w:w="3423" w:type="dxa"/>
            <w:tcBorders>
              <w:top w:val="single" w:color="auto" w:sz="4" w:space="0"/>
              <w:left w:val="nil"/>
              <w:bottom w:val="single" w:color="auto" w:sz="4" w:space="0"/>
              <w:right w:val="single" w:color="auto" w:sz="4" w:space="0"/>
            </w:tcBorders>
            <w:shd w:val="clear" w:color="auto" w:fill="auto"/>
            <w:vAlign w:val="center"/>
          </w:tcPr>
          <w:p w14:paraId="2A318AF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袁俊成</w:t>
            </w:r>
          </w:p>
        </w:tc>
        <w:tc>
          <w:tcPr>
            <w:tcW w:w="1423" w:type="dxa"/>
            <w:tcBorders>
              <w:top w:val="single" w:color="auto" w:sz="4" w:space="0"/>
              <w:left w:val="nil"/>
              <w:bottom w:val="single" w:color="auto" w:sz="4" w:space="0"/>
              <w:right w:val="single" w:color="auto" w:sz="4" w:space="0"/>
            </w:tcBorders>
            <w:shd w:val="clear" w:color="auto" w:fill="auto"/>
            <w:vAlign w:val="center"/>
          </w:tcPr>
          <w:p w14:paraId="77F189E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袁建辉</w:t>
            </w:r>
          </w:p>
        </w:tc>
      </w:tr>
      <w:tr w14:paraId="161F018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060A62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39</w:t>
            </w:r>
          </w:p>
        </w:tc>
        <w:tc>
          <w:tcPr>
            <w:tcW w:w="2265" w:type="dxa"/>
            <w:tcBorders>
              <w:top w:val="single" w:color="auto" w:sz="4" w:space="0"/>
              <w:left w:val="nil"/>
              <w:bottom w:val="single" w:color="auto" w:sz="4" w:space="0"/>
              <w:right w:val="single" w:color="auto" w:sz="4" w:space="0"/>
            </w:tcBorders>
            <w:shd w:val="clear" w:color="auto" w:fill="auto"/>
            <w:vAlign w:val="center"/>
          </w:tcPr>
          <w:p w14:paraId="2E87ABE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548366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一种可连续换盘输送带</w:t>
            </w:r>
          </w:p>
        </w:tc>
        <w:tc>
          <w:tcPr>
            <w:tcW w:w="1419" w:type="dxa"/>
            <w:tcBorders>
              <w:top w:val="single" w:color="auto" w:sz="4" w:space="0"/>
              <w:left w:val="nil"/>
              <w:bottom w:val="single" w:color="auto" w:sz="4" w:space="0"/>
              <w:right w:val="single" w:color="auto" w:sz="4" w:space="0"/>
            </w:tcBorders>
            <w:shd w:val="clear" w:color="auto" w:fill="auto"/>
            <w:vAlign w:val="center"/>
          </w:tcPr>
          <w:p w14:paraId="773CBB7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祝  康</w:t>
            </w:r>
          </w:p>
        </w:tc>
        <w:tc>
          <w:tcPr>
            <w:tcW w:w="3423" w:type="dxa"/>
            <w:tcBorders>
              <w:top w:val="single" w:color="auto" w:sz="4" w:space="0"/>
              <w:left w:val="nil"/>
              <w:bottom w:val="single" w:color="auto" w:sz="4" w:space="0"/>
              <w:right w:val="single" w:color="auto" w:sz="4" w:space="0"/>
            </w:tcBorders>
            <w:shd w:val="clear" w:color="auto" w:fill="auto"/>
            <w:vAlign w:val="center"/>
          </w:tcPr>
          <w:p w14:paraId="550810A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刘帅、赵芷芹</w:t>
            </w:r>
          </w:p>
        </w:tc>
        <w:tc>
          <w:tcPr>
            <w:tcW w:w="1423" w:type="dxa"/>
            <w:tcBorders>
              <w:top w:val="single" w:color="auto" w:sz="4" w:space="0"/>
              <w:left w:val="nil"/>
              <w:bottom w:val="single" w:color="auto" w:sz="4" w:space="0"/>
              <w:right w:val="single" w:color="auto" w:sz="4" w:space="0"/>
            </w:tcBorders>
            <w:shd w:val="clear" w:color="auto" w:fill="auto"/>
            <w:vAlign w:val="center"/>
          </w:tcPr>
          <w:p w14:paraId="06D8E6A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廖秋慧、张天理</w:t>
            </w:r>
          </w:p>
        </w:tc>
      </w:tr>
      <w:tr w14:paraId="1CFAAB5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3794C1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40</w:t>
            </w:r>
          </w:p>
        </w:tc>
        <w:tc>
          <w:tcPr>
            <w:tcW w:w="2265" w:type="dxa"/>
            <w:tcBorders>
              <w:top w:val="single" w:color="auto" w:sz="4" w:space="0"/>
              <w:left w:val="nil"/>
              <w:bottom w:val="single" w:color="auto" w:sz="4" w:space="0"/>
              <w:right w:val="single" w:color="auto" w:sz="4" w:space="0"/>
            </w:tcBorders>
            <w:shd w:val="clear" w:color="auto" w:fill="auto"/>
            <w:vAlign w:val="center"/>
          </w:tcPr>
          <w:p w14:paraId="797A00E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EDF0568">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“净水有材”——锌型环保光催化材料</w:t>
            </w:r>
          </w:p>
        </w:tc>
        <w:tc>
          <w:tcPr>
            <w:tcW w:w="1419" w:type="dxa"/>
            <w:tcBorders>
              <w:top w:val="single" w:color="auto" w:sz="4" w:space="0"/>
              <w:left w:val="nil"/>
              <w:bottom w:val="single" w:color="auto" w:sz="4" w:space="0"/>
              <w:right w:val="single" w:color="auto" w:sz="4" w:space="0"/>
            </w:tcBorders>
            <w:shd w:val="clear" w:color="auto" w:fill="auto"/>
            <w:vAlign w:val="center"/>
          </w:tcPr>
          <w:p w14:paraId="5DDDEDD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林焕霞</w:t>
            </w:r>
          </w:p>
        </w:tc>
        <w:tc>
          <w:tcPr>
            <w:tcW w:w="3423" w:type="dxa"/>
            <w:tcBorders>
              <w:top w:val="single" w:color="auto" w:sz="4" w:space="0"/>
              <w:left w:val="nil"/>
              <w:bottom w:val="single" w:color="auto" w:sz="4" w:space="0"/>
              <w:right w:val="single" w:color="auto" w:sz="4" w:space="0"/>
            </w:tcBorders>
            <w:shd w:val="clear" w:color="auto" w:fill="auto"/>
            <w:vAlign w:val="center"/>
          </w:tcPr>
          <w:p w14:paraId="0A38BAA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何勇、张铭、刘海兵、程薇薇、罗江羽</w:t>
            </w:r>
          </w:p>
        </w:tc>
        <w:tc>
          <w:tcPr>
            <w:tcW w:w="1423" w:type="dxa"/>
            <w:tcBorders>
              <w:top w:val="single" w:color="auto" w:sz="4" w:space="0"/>
              <w:left w:val="nil"/>
              <w:bottom w:val="single" w:color="auto" w:sz="4" w:space="0"/>
              <w:right w:val="single" w:color="auto" w:sz="4" w:space="0"/>
            </w:tcBorders>
            <w:shd w:val="clear" w:color="auto" w:fill="auto"/>
            <w:vAlign w:val="center"/>
          </w:tcPr>
          <w:p w14:paraId="0796907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林文松</w:t>
            </w:r>
          </w:p>
        </w:tc>
      </w:tr>
      <w:tr w14:paraId="5B36065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D4EFA2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41</w:t>
            </w:r>
          </w:p>
        </w:tc>
        <w:tc>
          <w:tcPr>
            <w:tcW w:w="2265" w:type="dxa"/>
            <w:tcBorders>
              <w:top w:val="single" w:color="auto" w:sz="4" w:space="0"/>
              <w:left w:val="nil"/>
              <w:bottom w:val="single" w:color="auto" w:sz="4" w:space="0"/>
              <w:right w:val="single" w:color="auto" w:sz="4" w:space="0"/>
            </w:tcBorders>
            <w:shd w:val="clear" w:color="auto" w:fill="auto"/>
            <w:vAlign w:val="center"/>
          </w:tcPr>
          <w:p w14:paraId="60E3340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8484988">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“净享空间”——基于单片机的智能衣柜消毒除湿系统设计与实现</w:t>
            </w:r>
          </w:p>
        </w:tc>
        <w:tc>
          <w:tcPr>
            <w:tcW w:w="1419" w:type="dxa"/>
            <w:tcBorders>
              <w:top w:val="single" w:color="auto" w:sz="4" w:space="0"/>
              <w:left w:val="nil"/>
              <w:bottom w:val="single" w:color="auto" w:sz="4" w:space="0"/>
              <w:right w:val="single" w:color="auto" w:sz="4" w:space="0"/>
            </w:tcBorders>
            <w:shd w:val="clear" w:color="auto" w:fill="auto"/>
            <w:vAlign w:val="center"/>
          </w:tcPr>
          <w:p w14:paraId="2DADB84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  静</w:t>
            </w:r>
          </w:p>
        </w:tc>
        <w:tc>
          <w:tcPr>
            <w:tcW w:w="3423" w:type="dxa"/>
            <w:tcBorders>
              <w:top w:val="single" w:color="auto" w:sz="4" w:space="0"/>
              <w:left w:val="nil"/>
              <w:bottom w:val="single" w:color="auto" w:sz="4" w:space="0"/>
              <w:right w:val="single" w:color="auto" w:sz="4" w:space="0"/>
            </w:tcBorders>
            <w:shd w:val="clear" w:color="auto" w:fill="auto"/>
            <w:vAlign w:val="center"/>
          </w:tcPr>
          <w:p w14:paraId="09A220D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何雨倩、郭奥宇、李长莉</w:t>
            </w:r>
          </w:p>
        </w:tc>
        <w:tc>
          <w:tcPr>
            <w:tcW w:w="1423" w:type="dxa"/>
            <w:tcBorders>
              <w:top w:val="single" w:color="auto" w:sz="4" w:space="0"/>
              <w:left w:val="nil"/>
              <w:bottom w:val="single" w:color="auto" w:sz="4" w:space="0"/>
              <w:right w:val="single" w:color="auto" w:sz="4" w:space="0"/>
            </w:tcBorders>
            <w:shd w:val="clear" w:color="auto" w:fill="auto"/>
            <w:vAlign w:val="center"/>
          </w:tcPr>
          <w:p w14:paraId="00EB964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吴文云、陈捷狮、刘廷辉</w:t>
            </w:r>
          </w:p>
        </w:tc>
      </w:tr>
      <w:tr w14:paraId="09CE607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6375C2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42</w:t>
            </w:r>
          </w:p>
        </w:tc>
        <w:tc>
          <w:tcPr>
            <w:tcW w:w="2265" w:type="dxa"/>
            <w:tcBorders>
              <w:top w:val="single" w:color="auto" w:sz="4" w:space="0"/>
              <w:left w:val="nil"/>
              <w:bottom w:val="single" w:color="auto" w:sz="4" w:space="0"/>
              <w:right w:val="single" w:color="auto" w:sz="4" w:space="0"/>
            </w:tcBorders>
            <w:shd w:val="clear" w:color="auto" w:fill="auto"/>
            <w:vAlign w:val="center"/>
          </w:tcPr>
          <w:p w14:paraId="19D2944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F0205B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“轻引熵合”——高性能轻量化结构件助力“双碳”战略</w:t>
            </w:r>
          </w:p>
        </w:tc>
        <w:tc>
          <w:tcPr>
            <w:tcW w:w="1419" w:type="dxa"/>
            <w:tcBorders>
              <w:top w:val="single" w:color="auto" w:sz="4" w:space="0"/>
              <w:left w:val="nil"/>
              <w:bottom w:val="single" w:color="auto" w:sz="4" w:space="0"/>
              <w:right w:val="single" w:color="auto" w:sz="4" w:space="0"/>
            </w:tcBorders>
            <w:shd w:val="clear" w:color="auto" w:fill="auto"/>
            <w:vAlign w:val="center"/>
          </w:tcPr>
          <w:p w14:paraId="727F40F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应纯志</w:t>
            </w:r>
          </w:p>
        </w:tc>
        <w:tc>
          <w:tcPr>
            <w:tcW w:w="3423" w:type="dxa"/>
            <w:tcBorders>
              <w:top w:val="single" w:color="auto" w:sz="4" w:space="0"/>
              <w:left w:val="nil"/>
              <w:bottom w:val="single" w:color="auto" w:sz="4" w:space="0"/>
              <w:right w:val="single" w:color="auto" w:sz="4" w:space="0"/>
            </w:tcBorders>
            <w:shd w:val="clear" w:color="auto" w:fill="auto"/>
            <w:vAlign w:val="center"/>
          </w:tcPr>
          <w:p w14:paraId="038F6C4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曾怡健、帅剑桥</w:t>
            </w:r>
          </w:p>
        </w:tc>
        <w:tc>
          <w:tcPr>
            <w:tcW w:w="1423" w:type="dxa"/>
            <w:tcBorders>
              <w:top w:val="single" w:color="auto" w:sz="4" w:space="0"/>
              <w:left w:val="nil"/>
              <w:bottom w:val="single" w:color="auto" w:sz="4" w:space="0"/>
              <w:right w:val="single" w:color="auto" w:sz="4" w:space="0"/>
            </w:tcBorders>
            <w:shd w:val="clear" w:color="auto" w:fill="auto"/>
            <w:vAlign w:val="center"/>
          </w:tcPr>
          <w:p w14:paraId="35E11AB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杨瑾、张华、赵以璇</w:t>
            </w:r>
          </w:p>
        </w:tc>
      </w:tr>
      <w:tr w14:paraId="0E5901C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FF6D53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43</w:t>
            </w:r>
          </w:p>
        </w:tc>
        <w:tc>
          <w:tcPr>
            <w:tcW w:w="2265" w:type="dxa"/>
            <w:tcBorders>
              <w:top w:val="single" w:color="auto" w:sz="4" w:space="0"/>
              <w:left w:val="nil"/>
              <w:bottom w:val="single" w:color="auto" w:sz="4" w:space="0"/>
              <w:right w:val="single" w:color="auto" w:sz="4" w:space="0"/>
            </w:tcBorders>
            <w:shd w:val="clear" w:color="auto" w:fill="auto"/>
            <w:vAlign w:val="center"/>
          </w:tcPr>
          <w:p w14:paraId="181860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854B82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“糖酶”灵探：生物传感器的光谱之旅</w:t>
            </w:r>
          </w:p>
        </w:tc>
        <w:tc>
          <w:tcPr>
            <w:tcW w:w="1419" w:type="dxa"/>
            <w:tcBorders>
              <w:top w:val="single" w:color="auto" w:sz="4" w:space="0"/>
              <w:left w:val="nil"/>
              <w:bottom w:val="single" w:color="auto" w:sz="4" w:space="0"/>
              <w:right w:val="single" w:color="auto" w:sz="4" w:space="0"/>
            </w:tcBorders>
            <w:shd w:val="clear" w:color="auto" w:fill="auto"/>
            <w:vAlign w:val="center"/>
          </w:tcPr>
          <w:p w14:paraId="27409C4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柯  奕</w:t>
            </w:r>
          </w:p>
        </w:tc>
        <w:tc>
          <w:tcPr>
            <w:tcW w:w="3423" w:type="dxa"/>
            <w:tcBorders>
              <w:top w:val="single" w:color="auto" w:sz="4" w:space="0"/>
              <w:left w:val="nil"/>
              <w:bottom w:val="single" w:color="auto" w:sz="4" w:space="0"/>
              <w:right w:val="single" w:color="auto" w:sz="4" w:space="0"/>
            </w:tcBorders>
            <w:shd w:val="clear" w:color="auto" w:fill="auto"/>
            <w:vAlign w:val="center"/>
          </w:tcPr>
          <w:p w14:paraId="2B99820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周华扩、罗立新、李志帆、李奕霏、李朋</w:t>
            </w:r>
          </w:p>
        </w:tc>
        <w:tc>
          <w:tcPr>
            <w:tcW w:w="1423" w:type="dxa"/>
            <w:tcBorders>
              <w:top w:val="single" w:color="auto" w:sz="4" w:space="0"/>
              <w:left w:val="nil"/>
              <w:bottom w:val="single" w:color="auto" w:sz="4" w:space="0"/>
              <w:right w:val="single" w:color="auto" w:sz="4" w:space="0"/>
            </w:tcBorders>
            <w:shd w:val="clear" w:color="auto" w:fill="auto"/>
            <w:vAlign w:val="center"/>
          </w:tcPr>
          <w:p w14:paraId="21C9C98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张霞</w:t>
            </w:r>
          </w:p>
        </w:tc>
      </w:tr>
      <w:tr w14:paraId="25CC104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1243F6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44</w:t>
            </w:r>
          </w:p>
        </w:tc>
        <w:tc>
          <w:tcPr>
            <w:tcW w:w="2265" w:type="dxa"/>
            <w:tcBorders>
              <w:top w:val="single" w:color="auto" w:sz="4" w:space="0"/>
              <w:left w:val="nil"/>
              <w:bottom w:val="single" w:color="auto" w:sz="4" w:space="0"/>
              <w:right w:val="single" w:color="auto" w:sz="4" w:space="0"/>
            </w:tcBorders>
            <w:shd w:val="clear" w:color="auto" w:fill="auto"/>
            <w:vAlign w:val="center"/>
          </w:tcPr>
          <w:p w14:paraId="190277C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B9C64B7">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VC双模“侦察”，让健康“酶”烦恼</w:t>
            </w:r>
          </w:p>
        </w:tc>
        <w:tc>
          <w:tcPr>
            <w:tcW w:w="1419" w:type="dxa"/>
            <w:tcBorders>
              <w:top w:val="single" w:color="auto" w:sz="4" w:space="0"/>
              <w:left w:val="nil"/>
              <w:bottom w:val="single" w:color="auto" w:sz="4" w:space="0"/>
              <w:right w:val="single" w:color="auto" w:sz="4" w:space="0"/>
            </w:tcBorders>
            <w:shd w:val="clear" w:color="auto" w:fill="auto"/>
            <w:vAlign w:val="center"/>
          </w:tcPr>
          <w:p w14:paraId="48094F9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罗立新</w:t>
            </w:r>
          </w:p>
        </w:tc>
        <w:tc>
          <w:tcPr>
            <w:tcW w:w="3423" w:type="dxa"/>
            <w:tcBorders>
              <w:top w:val="single" w:color="auto" w:sz="4" w:space="0"/>
              <w:left w:val="nil"/>
              <w:bottom w:val="single" w:color="auto" w:sz="4" w:space="0"/>
              <w:right w:val="single" w:color="auto" w:sz="4" w:space="0"/>
            </w:tcBorders>
            <w:shd w:val="clear" w:color="auto" w:fill="auto"/>
            <w:vAlign w:val="center"/>
          </w:tcPr>
          <w:p w14:paraId="2F1F706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柯奕、周华扩、李志帆、李奕霏、李朋</w:t>
            </w:r>
          </w:p>
        </w:tc>
        <w:tc>
          <w:tcPr>
            <w:tcW w:w="1423" w:type="dxa"/>
            <w:tcBorders>
              <w:top w:val="single" w:color="auto" w:sz="4" w:space="0"/>
              <w:left w:val="nil"/>
              <w:bottom w:val="single" w:color="auto" w:sz="4" w:space="0"/>
              <w:right w:val="single" w:color="auto" w:sz="4" w:space="0"/>
            </w:tcBorders>
            <w:shd w:val="clear" w:color="auto" w:fill="auto"/>
            <w:vAlign w:val="center"/>
          </w:tcPr>
          <w:p w14:paraId="216C502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张霞</w:t>
            </w:r>
          </w:p>
        </w:tc>
      </w:tr>
      <w:tr w14:paraId="771A4E5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727388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45</w:t>
            </w:r>
          </w:p>
        </w:tc>
        <w:tc>
          <w:tcPr>
            <w:tcW w:w="2265" w:type="dxa"/>
            <w:tcBorders>
              <w:top w:val="single" w:color="auto" w:sz="4" w:space="0"/>
              <w:left w:val="nil"/>
              <w:bottom w:val="single" w:color="auto" w:sz="4" w:space="0"/>
              <w:right w:val="single" w:color="auto" w:sz="4" w:space="0"/>
            </w:tcBorders>
            <w:shd w:val="clear" w:color="auto" w:fill="auto"/>
            <w:vAlign w:val="center"/>
          </w:tcPr>
          <w:p w14:paraId="22E13CA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5D3121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高能量密度固态电解质锂离子电池技术研究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0244DFA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叶子骏</w:t>
            </w:r>
          </w:p>
        </w:tc>
        <w:tc>
          <w:tcPr>
            <w:tcW w:w="3423" w:type="dxa"/>
            <w:tcBorders>
              <w:top w:val="single" w:color="auto" w:sz="4" w:space="0"/>
              <w:left w:val="nil"/>
              <w:bottom w:val="single" w:color="auto" w:sz="4" w:space="0"/>
              <w:right w:val="single" w:color="auto" w:sz="4" w:space="0"/>
            </w:tcBorders>
            <w:shd w:val="clear" w:color="auto" w:fill="auto"/>
            <w:vAlign w:val="center"/>
          </w:tcPr>
          <w:p w14:paraId="725FE4B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李冬贤、丁睿、潘一宾、鲁婧婧</w:t>
            </w:r>
          </w:p>
        </w:tc>
        <w:tc>
          <w:tcPr>
            <w:tcW w:w="1423" w:type="dxa"/>
            <w:tcBorders>
              <w:top w:val="single" w:color="auto" w:sz="4" w:space="0"/>
              <w:left w:val="nil"/>
              <w:bottom w:val="single" w:color="auto" w:sz="4" w:space="0"/>
              <w:right w:val="single" w:color="auto" w:sz="4" w:space="0"/>
            </w:tcBorders>
            <w:shd w:val="clear" w:color="auto" w:fill="auto"/>
            <w:vAlign w:val="center"/>
          </w:tcPr>
          <w:p w14:paraId="5226114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李军</w:t>
            </w:r>
          </w:p>
        </w:tc>
      </w:tr>
      <w:tr w14:paraId="0B55EBE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31D70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46</w:t>
            </w:r>
          </w:p>
        </w:tc>
        <w:tc>
          <w:tcPr>
            <w:tcW w:w="2265" w:type="dxa"/>
            <w:tcBorders>
              <w:top w:val="single" w:color="auto" w:sz="4" w:space="0"/>
              <w:left w:val="nil"/>
              <w:bottom w:val="single" w:color="auto" w:sz="4" w:space="0"/>
              <w:right w:val="single" w:color="auto" w:sz="4" w:space="0"/>
            </w:tcBorders>
            <w:shd w:val="clear" w:color="auto" w:fill="auto"/>
            <w:vAlign w:val="center"/>
          </w:tcPr>
          <w:p w14:paraId="1DF2E4E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8B2EF8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高效多功能微波吸收器（M-Ti3C2Tx@SnS@C）</w:t>
            </w:r>
          </w:p>
        </w:tc>
        <w:tc>
          <w:tcPr>
            <w:tcW w:w="1419" w:type="dxa"/>
            <w:tcBorders>
              <w:top w:val="single" w:color="auto" w:sz="4" w:space="0"/>
              <w:left w:val="nil"/>
              <w:bottom w:val="single" w:color="auto" w:sz="4" w:space="0"/>
              <w:right w:val="single" w:color="auto" w:sz="4" w:space="0"/>
            </w:tcBorders>
            <w:shd w:val="clear" w:color="auto" w:fill="auto"/>
            <w:vAlign w:val="center"/>
          </w:tcPr>
          <w:p w14:paraId="2BD6569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  帆</w:t>
            </w:r>
          </w:p>
        </w:tc>
        <w:tc>
          <w:tcPr>
            <w:tcW w:w="3423" w:type="dxa"/>
            <w:tcBorders>
              <w:top w:val="single" w:color="auto" w:sz="4" w:space="0"/>
              <w:left w:val="nil"/>
              <w:bottom w:val="single" w:color="auto" w:sz="4" w:space="0"/>
              <w:right w:val="single" w:color="auto" w:sz="4" w:space="0"/>
            </w:tcBorders>
            <w:shd w:val="clear" w:color="auto" w:fill="auto"/>
            <w:vAlign w:val="center"/>
          </w:tcPr>
          <w:p w14:paraId="49C770E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罗劲力、康汝</w:t>
            </w:r>
            <w:r>
              <w:rPr>
                <w:rFonts w:hint="eastAsia" w:ascii="微软雅黑" w:hAnsi="微软雅黑" w:eastAsia="微软雅黑" w:cs="微软雅黑"/>
                <w:color w:val="000000"/>
                <w:kern w:val="0"/>
                <w:szCs w:val="21"/>
                <w:lang w:bidi="ar"/>
              </w:rPr>
              <w:t>瑄</w:t>
            </w:r>
            <w:r>
              <w:rPr>
                <w:rFonts w:hint="eastAsia" w:ascii="仿宋_GB2312" w:hAnsi="仿宋_GB2312" w:eastAsia="仿宋_GB2312" w:cs="仿宋_GB2312"/>
                <w:color w:val="000000"/>
                <w:kern w:val="0"/>
                <w:szCs w:val="21"/>
                <w:lang w:bidi="ar"/>
              </w:rPr>
              <w:t>、洪志林、王丽泓、李洁、李冬贤</w:t>
            </w:r>
          </w:p>
        </w:tc>
        <w:tc>
          <w:tcPr>
            <w:tcW w:w="1423" w:type="dxa"/>
            <w:tcBorders>
              <w:top w:val="single" w:color="auto" w:sz="4" w:space="0"/>
              <w:left w:val="nil"/>
              <w:bottom w:val="single" w:color="auto" w:sz="4" w:space="0"/>
              <w:right w:val="single" w:color="auto" w:sz="4" w:space="0"/>
            </w:tcBorders>
            <w:shd w:val="clear" w:color="auto" w:fill="auto"/>
            <w:vAlign w:val="center"/>
          </w:tcPr>
          <w:p w14:paraId="3DD8FD8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张子英</w:t>
            </w:r>
          </w:p>
        </w:tc>
      </w:tr>
      <w:tr w14:paraId="55E25842">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1F89B2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47</w:t>
            </w:r>
          </w:p>
        </w:tc>
        <w:tc>
          <w:tcPr>
            <w:tcW w:w="2265" w:type="dxa"/>
            <w:tcBorders>
              <w:top w:val="single" w:color="auto" w:sz="4" w:space="0"/>
              <w:left w:val="nil"/>
              <w:bottom w:val="single" w:color="auto" w:sz="4" w:space="0"/>
              <w:right w:val="single" w:color="auto" w:sz="4" w:space="0"/>
            </w:tcBorders>
            <w:shd w:val="clear" w:color="auto" w:fill="auto"/>
            <w:vAlign w:val="center"/>
          </w:tcPr>
          <w:p w14:paraId="09E466C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40935F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关爱女性健康，生病“酶”有烦恼—便携式过氧化氢浓度快速检测系统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461308F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  珩</w:t>
            </w:r>
          </w:p>
        </w:tc>
        <w:tc>
          <w:tcPr>
            <w:tcW w:w="3423" w:type="dxa"/>
            <w:tcBorders>
              <w:top w:val="single" w:color="auto" w:sz="4" w:space="0"/>
              <w:left w:val="nil"/>
              <w:bottom w:val="single" w:color="auto" w:sz="4" w:space="0"/>
              <w:right w:val="single" w:color="auto" w:sz="4" w:space="0"/>
            </w:tcBorders>
            <w:shd w:val="clear" w:color="auto" w:fill="auto"/>
            <w:vAlign w:val="center"/>
          </w:tcPr>
          <w:p w14:paraId="4B38523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李祥、佘方琴、曹忠旭、蔡梦超</w:t>
            </w:r>
          </w:p>
        </w:tc>
        <w:tc>
          <w:tcPr>
            <w:tcW w:w="1423" w:type="dxa"/>
            <w:tcBorders>
              <w:top w:val="single" w:color="auto" w:sz="4" w:space="0"/>
              <w:left w:val="nil"/>
              <w:bottom w:val="single" w:color="auto" w:sz="4" w:space="0"/>
              <w:right w:val="single" w:color="auto" w:sz="4" w:space="0"/>
            </w:tcBorders>
            <w:shd w:val="clear" w:color="auto" w:fill="auto"/>
            <w:vAlign w:val="center"/>
          </w:tcPr>
          <w:p w14:paraId="50C1C01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鲁娜、李彬</w:t>
            </w:r>
          </w:p>
        </w:tc>
      </w:tr>
      <w:tr w14:paraId="1E2CDB8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645401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48</w:t>
            </w:r>
          </w:p>
        </w:tc>
        <w:tc>
          <w:tcPr>
            <w:tcW w:w="2265" w:type="dxa"/>
            <w:tcBorders>
              <w:top w:val="single" w:color="auto" w:sz="4" w:space="0"/>
              <w:left w:val="nil"/>
              <w:bottom w:val="single" w:color="auto" w:sz="4" w:space="0"/>
              <w:right w:val="single" w:color="auto" w:sz="4" w:space="0"/>
            </w:tcBorders>
            <w:shd w:val="clear" w:color="auto" w:fill="auto"/>
            <w:vAlign w:val="center"/>
          </w:tcPr>
          <w:p w14:paraId="2ABF4ED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6AC510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核电安全卫士——焊接质量实时监测控制系统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09C0338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吴鑫宇</w:t>
            </w:r>
          </w:p>
        </w:tc>
        <w:tc>
          <w:tcPr>
            <w:tcW w:w="3423" w:type="dxa"/>
            <w:tcBorders>
              <w:top w:val="single" w:color="auto" w:sz="4" w:space="0"/>
              <w:left w:val="nil"/>
              <w:bottom w:val="single" w:color="auto" w:sz="4" w:space="0"/>
              <w:right w:val="single" w:color="auto" w:sz="4" w:space="0"/>
            </w:tcBorders>
            <w:shd w:val="clear" w:color="auto" w:fill="auto"/>
            <w:vAlign w:val="center"/>
          </w:tcPr>
          <w:p w14:paraId="0119788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杨晨昊、贾雨龙、何雨倩、黄双贤、丁梓阳、叶新建、李昊阳、吴鑫宇</w:t>
            </w:r>
          </w:p>
        </w:tc>
        <w:tc>
          <w:tcPr>
            <w:tcW w:w="1423" w:type="dxa"/>
            <w:tcBorders>
              <w:top w:val="single" w:color="auto" w:sz="4" w:space="0"/>
              <w:left w:val="nil"/>
              <w:bottom w:val="single" w:color="auto" w:sz="4" w:space="0"/>
              <w:right w:val="single" w:color="auto" w:sz="4" w:space="0"/>
            </w:tcBorders>
            <w:shd w:val="clear" w:color="auto" w:fill="auto"/>
            <w:vAlign w:val="center"/>
          </w:tcPr>
          <w:p w14:paraId="03D44B6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王飞、刘红兵、李海超</w:t>
            </w:r>
          </w:p>
        </w:tc>
      </w:tr>
      <w:tr w14:paraId="207D63D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D574EF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49</w:t>
            </w:r>
          </w:p>
        </w:tc>
        <w:tc>
          <w:tcPr>
            <w:tcW w:w="2265" w:type="dxa"/>
            <w:tcBorders>
              <w:top w:val="single" w:color="auto" w:sz="4" w:space="0"/>
              <w:left w:val="nil"/>
              <w:bottom w:val="single" w:color="auto" w:sz="4" w:space="0"/>
              <w:right w:val="single" w:color="auto" w:sz="4" w:space="0"/>
            </w:tcBorders>
            <w:shd w:val="clear" w:color="auto" w:fill="auto"/>
            <w:vAlign w:val="center"/>
          </w:tcPr>
          <w:p w14:paraId="4FDAC1E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A8B626A">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阳光聚能——新型光电极材料的开发</w:t>
            </w:r>
          </w:p>
        </w:tc>
        <w:tc>
          <w:tcPr>
            <w:tcW w:w="1419" w:type="dxa"/>
            <w:tcBorders>
              <w:top w:val="single" w:color="auto" w:sz="4" w:space="0"/>
              <w:left w:val="nil"/>
              <w:bottom w:val="single" w:color="auto" w:sz="4" w:space="0"/>
              <w:right w:val="single" w:color="auto" w:sz="4" w:space="0"/>
            </w:tcBorders>
            <w:shd w:val="clear" w:color="auto" w:fill="auto"/>
            <w:vAlign w:val="center"/>
          </w:tcPr>
          <w:p w14:paraId="65A583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司继磊</w:t>
            </w:r>
          </w:p>
        </w:tc>
        <w:tc>
          <w:tcPr>
            <w:tcW w:w="3423" w:type="dxa"/>
            <w:tcBorders>
              <w:top w:val="single" w:color="auto" w:sz="4" w:space="0"/>
              <w:left w:val="nil"/>
              <w:bottom w:val="single" w:color="auto" w:sz="4" w:space="0"/>
              <w:right w:val="single" w:color="auto" w:sz="4" w:space="0"/>
            </w:tcBorders>
            <w:shd w:val="clear" w:color="auto" w:fill="auto"/>
            <w:vAlign w:val="center"/>
          </w:tcPr>
          <w:p w14:paraId="1C99DAD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程诺、吴佳豪、王东萌、田欣瑶</w:t>
            </w:r>
          </w:p>
        </w:tc>
        <w:tc>
          <w:tcPr>
            <w:tcW w:w="1423" w:type="dxa"/>
            <w:tcBorders>
              <w:top w:val="single" w:color="auto" w:sz="4" w:space="0"/>
              <w:left w:val="nil"/>
              <w:bottom w:val="single" w:color="auto" w:sz="4" w:space="0"/>
              <w:right w:val="single" w:color="auto" w:sz="4" w:space="0"/>
            </w:tcBorders>
            <w:shd w:val="clear" w:color="auto" w:fill="auto"/>
            <w:vAlign w:val="center"/>
          </w:tcPr>
          <w:p w14:paraId="173D7A7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马晓清</w:t>
            </w:r>
          </w:p>
        </w:tc>
      </w:tr>
      <w:tr w14:paraId="7CE554E7">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179CDE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50</w:t>
            </w:r>
          </w:p>
        </w:tc>
        <w:tc>
          <w:tcPr>
            <w:tcW w:w="2265" w:type="dxa"/>
            <w:tcBorders>
              <w:top w:val="single" w:color="auto" w:sz="4" w:space="0"/>
              <w:left w:val="nil"/>
              <w:bottom w:val="single" w:color="auto" w:sz="4" w:space="0"/>
              <w:right w:val="single" w:color="auto" w:sz="4" w:space="0"/>
            </w:tcBorders>
            <w:shd w:val="clear" w:color="auto" w:fill="auto"/>
            <w:vAlign w:val="center"/>
          </w:tcPr>
          <w:p w14:paraId="2892AE3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2C451D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阳光蓄能：创新型水系钠离子电池储能解决方案</w:t>
            </w:r>
          </w:p>
        </w:tc>
        <w:tc>
          <w:tcPr>
            <w:tcW w:w="1419" w:type="dxa"/>
            <w:tcBorders>
              <w:top w:val="single" w:color="auto" w:sz="4" w:space="0"/>
              <w:left w:val="nil"/>
              <w:bottom w:val="single" w:color="auto" w:sz="4" w:space="0"/>
              <w:right w:val="single" w:color="auto" w:sz="4" w:space="0"/>
            </w:tcBorders>
            <w:shd w:val="clear" w:color="auto" w:fill="auto"/>
            <w:vAlign w:val="center"/>
          </w:tcPr>
          <w:p w14:paraId="6E0DBF4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钱叶晨</w:t>
            </w:r>
          </w:p>
        </w:tc>
        <w:tc>
          <w:tcPr>
            <w:tcW w:w="3423" w:type="dxa"/>
            <w:tcBorders>
              <w:top w:val="single" w:color="auto" w:sz="4" w:space="0"/>
              <w:left w:val="nil"/>
              <w:bottom w:val="single" w:color="auto" w:sz="4" w:space="0"/>
              <w:right w:val="single" w:color="auto" w:sz="4" w:space="0"/>
            </w:tcBorders>
            <w:shd w:val="clear" w:color="auto" w:fill="auto"/>
            <w:vAlign w:val="center"/>
          </w:tcPr>
          <w:p w14:paraId="1AFB418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詹颖、张诗琪、李帅帅</w:t>
            </w:r>
          </w:p>
        </w:tc>
        <w:tc>
          <w:tcPr>
            <w:tcW w:w="1423" w:type="dxa"/>
            <w:tcBorders>
              <w:top w:val="single" w:color="auto" w:sz="4" w:space="0"/>
              <w:left w:val="nil"/>
              <w:bottom w:val="single" w:color="auto" w:sz="4" w:space="0"/>
              <w:right w:val="single" w:color="auto" w:sz="4" w:space="0"/>
            </w:tcBorders>
            <w:shd w:val="clear" w:color="auto" w:fill="auto"/>
            <w:vAlign w:val="center"/>
          </w:tcPr>
          <w:p w14:paraId="1731B37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李文尧、张朝明、郝惠莲</w:t>
            </w:r>
          </w:p>
        </w:tc>
      </w:tr>
      <w:tr w14:paraId="55FB3DE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78E630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51</w:t>
            </w:r>
          </w:p>
        </w:tc>
        <w:tc>
          <w:tcPr>
            <w:tcW w:w="2265" w:type="dxa"/>
            <w:tcBorders>
              <w:top w:val="single" w:color="auto" w:sz="4" w:space="0"/>
              <w:left w:val="nil"/>
              <w:bottom w:val="single" w:color="auto" w:sz="4" w:space="0"/>
              <w:right w:val="single" w:color="auto" w:sz="4" w:space="0"/>
            </w:tcBorders>
            <w:shd w:val="clear" w:color="auto" w:fill="auto"/>
            <w:vAlign w:val="center"/>
          </w:tcPr>
          <w:p w14:paraId="5C798856">
            <w:pPr>
              <w:widowControl/>
              <w:jc w:val="center"/>
              <w:textAlignment w:val="center"/>
              <w:rPr>
                <w:rFonts w:hint="eastAsia" w:ascii="仿宋_GB2312" w:hAnsi="仿宋GB2312" w:eastAsia="仿宋_GB2312" w:cs="仿宋GB2312"/>
                <w:kern w:val="0"/>
                <w:szCs w:val="21"/>
                <w:lang w:bidi="ar"/>
              </w:rPr>
            </w:pPr>
            <w:r>
              <w:rPr>
                <w:rFonts w:hint="eastAsia" w:ascii="仿宋_GB2312" w:hAnsi="宋体" w:eastAsia="仿宋_GB2312" w:cs="宋体"/>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D703D0F">
            <w:pPr>
              <w:widowControl/>
              <w:jc w:val="left"/>
              <w:textAlignment w:val="center"/>
              <w:rPr>
                <w:rFonts w:hint="eastAsia" w:ascii="仿宋_GB2312" w:hAnsi="仿宋GB2312" w:eastAsia="仿宋_GB2312" w:cs="仿宋GB2312"/>
                <w:color w:val="FF0000"/>
                <w:kern w:val="0"/>
                <w:szCs w:val="21"/>
                <w:lang w:bidi="ar"/>
              </w:rPr>
            </w:pPr>
            <w:r>
              <w:rPr>
                <w:rFonts w:hint="eastAsia" w:ascii="仿宋_GB2312" w:hAnsi="宋体" w:eastAsia="仿宋_GB2312" w:cs="宋体"/>
                <w:color w:val="000000"/>
                <w:kern w:val="0"/>
                <w:szCs w:val="21"/>
                <w:lang w:bidi="ar"/>
              </w:rPr>
              <w:t>高流明密度激光照明</w:t>
            </w:r>
          </w:p>
        </w:tc>
        <w:tc>
          <w:tcPr>
            <w:tcW w:w="1419" w:type="dxa"/>
            <w:tcBorders>
              <w:top w:val="single" w:color="auto" w:sz="4" w:space="0"/>
              <w:left w:val="nil"/>
              <w:bottom w:val="single" w:color="auto" w:sz="4" w:space="0"/>
              <w:right w:val="single" w:color="auto" w:sz="4" w:space="0"/>
            </w:tcBorders>
            <w:shd w:val="clear" w:color="auto" w:fill="auto"/>
            <w:vAlign w:val="center"/>
          </w:tcPr>
          <w:p w14:paraId="15E33EE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杜</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志</w:t>
            </w:r>
          </w:p>
        </w:tc>
        <w:tc>
          <w:tcPr>
            <w:tcW w:w="3423" w:type="dxa"/>
            <w:tcBorders>
              <w:top w:val="single" w:color="auto" w:sz="4" w:space="0"/>
              <w:left w:val="nil"/>
              <w:bottom w:val="single" w:color="auto" w:sz="4" w:space="0"/>
              <w:right w:val="single" w:color="auto" w:sz="4" w:space="0"/>
            </w:tcBorders>
            <w:shd w:val="clear" w:color="auto" w:fill="auto"/>
            <w:vAlign w:val="center"/>
          </w:tcPr>
          <w:p w14:paraId="49F18860">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范汉超、董嘉诚、李若昕</w:t>
            </w:r>
          </w:p>
        </w:tc>
        <w:tc>
          <w:tcPr>
            <w:tcW w:w="1423" w:type="dxa"/>
            <w:tcBorders>
              <w:top w:val="single" w:color="auto" w:sz="4" w:space="0"/>
              <w:left w:val="nil"/>
              <w:bottom w:val="single" w:color="auto" w:sz="4" w:space="0"/>
              <w:right w:val="single" w:color="auto" w:sz="4" w:space="0"/>
            </w:tcBorders>
            <w:shd w:val="clear" w:color="auto" w:fill="auto"/>
            <w:vAlign w:val="center"/>
          </w:tcPr>
          <w:p w14:paraId="52099DE5">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苏钰</w:t>
            </w:r>
          </w:p>
        </w:tc>
      </w:tr>
      <w:tr w14:paraId="3D763B8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41EC62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52</w:t>
            </w:r>
          </w:p>
        </w:tc>
        <w:tc>
          <w:tcPr>
            <w:tcW w:w="2265" w:type="dxa"/>
            <w:tcBorders>
              <w:top w:val="single" w:color="auto" w:sz="4" w:space="0"/>
              <w:left w:val="nil"/>
              <w:bottom w:val="single" w:color="auto" w:sz="4" w:space="0"/>
              <w:right w:val="single" w:color="auto" w:sz="4" w:space="0"/>
            </w:tcBorders>
            <w:shd w:val="clear" w:color="auto" w:fill="auto"/>
            <w:vAlign w:val="center"/>
          </w:tcPr>
          <w:p w14:paraId="5DE4F59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艺术设计学院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BDA3A6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数字视域下的文旅交互体验探究</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趣旅</w:t>
            </w:r>
            <w:r>
              <w:rPr>
                <w:rFonts w:hint="eastAsia" w:ascii="仿宋_GB2312" w:hAnsi="Calibri" w:eastAsia="仿宋_GB2312" w:cs="Calibri"/>
                <w:color w:val="000000"/>
                <w:kern w:val="0"/>
                <w:szCs w:val="21"/>
                <w:lang w:bidi="ar"/>
              </w:rPr>
              <w:t>”</w:t>
            </w:r>
            <w:r>
              <w:rPr>
                <w:rFonts w:hint="eastAsia" w:ascii="仿宋_GB2312" w:hAnsi="仿宋GB2312" w:eastAsia="仿宋_GB2312" w:cs="仿宋GB2312"/>
                <w:color w:val="000000"/>
                <w:kern w:val="0"/>
                <w:szCs w:val="21"/>
                <w:lang w:bidi="ar"/>
              </w:rPr>
              <w:t>app</w:t>
            </w:r>
            <w:r>
              <w:rPr>
                <w:rFonts w:hint="eastAsia" w:ascii="仿宋_GB2312" w:hAnsi="宋体" w:eastAsia="仿宋_GB2312" w:cs="宋体"/>
                <w:color w:val="000000"/>
                <w:kern w:val="0"/>
                <w:szCs w:val="21"/>
                <w:lang w:bidi="ar"/>
              </w:rPr>
              <w:t>设计</w:t>
            </w:r>
          </w:p>
        </w:tc>
        <w:tc>
          <w:tcPr>
            <w:tcW w:w="1419" w:type="dxa"/>
            <w:tcBorders>
              <w:top w:val="single" w:color="auto" w:sz="4" w:space="0"/>
              <w:left w:val="nil"/>
              <w:bottom w:val="single" w:color="auto" w:sz="4" w:space="0"/>
              <w:right w:val="single" w:color="auto" w:sz="4" w:space="0"/>
            </w:tcBorders>
            <w:shd w:val="clear" w:color="auto" w:fill="auto"/>
            <w:vAlign w:val="center"/>
          </w:tcPr>
          <w:p w14:paraId="53087CE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菲</w:t>
            </w:r>
          </w:p>
        </w:tc>
        <w:tc>
          <w:tcPr>
            <w:tcW w:w="3423" w:type="dxa"/>
            <w:tcBorders>
              <w:top w:val="single" w:color="auto" w:sz="4" w:space="0"/>
              <w:left w:val="nil"/>
              <w:bottom w:val="single" w:color="auto" w:sz="4" w:space="0"/>
              <w:right w:val="single" w:color="auto" w:sz="4" w:space="0"/>
            </w:tcBorders>
            <w:shd w:val="clear" w:color="auto" w:fill="auto"/>
            <w:vAlign w:val="center"/>
          </w:tcPr>
          <w:p w14:paraId="4813DFFC">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陈驰</w:t>
            </w:r>
          </w:p>
        </w:tc>
        <w:tc>
          <w:tcPr>
            <w:tcW w:w="1423" w:type="dxa"/>
            <w:tcBorders>
              <w:top w:val="single" w:color="auto" w:sz="4" w:space="0"/>
              <w:left w:val="nil"/>
              <w:bottom w:val="single" w:color="auto" w:sz="4" w:space="0"/>
              <w:right w:val="single" w:color="auto" w:sz="4" w:space="0"/>
            </w:tcBorders>
            <w:shd w:val="clear" w:color="auto" w:fill="auto"/>
            <w:vAlign w:val="center"/>
          </w:tcPr>
          <w:p w14:paraId="5585A8E6">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高瞩、滕芳</w:t>
            </w:r>
          </w:p>
        </w:tc>
      </w:tr>
      <w:tr w14:paraId="3228ABF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8BC53A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53</w:t>
            </w:r>
          </w:p>
        </w:tc>
        <w:tc>
          <w:tcPr>
            <w:tcW w:w="2265" w:type="dxa"/>
            <w:tcBorders>
              <w:top w:val="single" w:color="auto" w:sz="4" w:space="0"/>
              <w:left w:val="nil"/>
              <w:bottom w:val="single" w:color="auto" w:sz="4" w:space="0"/>
              <w:right w:val="single" w:color="auto" w:sz="4" w:space="0"/>
            </w:tcBorders>
            <w:shd w:val="clear" w:color="auto" w:fill="auto"/>
            <w:vAlign w:val="center"/>
          </w:tcPr>
          <w:p w14:paraId="3BFF5D0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83F7E0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绿创纤程</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含氟聚合物长丝的研发与产业</w:t>
            </w:r>
          </w:p>
        </w:tc>
        <w:tc>
          <w:tcPr>
            <w:tcW w:w="1419" w:type="dxa"/>
            <w:tcBorders>
              <w:top w:val="single" w:color="auto" w:sz="4" w:space="0"/>
              <w:left w:val="nil"/>
              <w:bottom w:val="single" w:color="auto" w:sz="4" w:space="0"/>
              <w:right w:val="single" w:color="auto" w:sz="4" w:space="0"/>
            </w:tcBorders>
            <w:shd w:val="clear" w:color="auto" w:fill="auto"/>
            <w:vAlign w:val="center"/>
          </w:tcPr>
          <w:p w14:paraId="0026D20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何</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想</w:t>
            </w:r>
          </w:p>
        </w:tc>
        <w:tc>
          <w:tcPr>
            <w:tcW w:w="3423" w:type="dxa"/>
            <w:tcBorders>
              <w:top w:val="single" w:color="auto" w:sz="4" w:space="0"/>
              <w:left w:val="nil"/>
              <w:bottom w:val="single" w:color="auto" w:sz="4" w:space="0"/>
              <w:right w:val="single" w:color="auto" w:sz="4" w:space="0"/>
            </w:tcBorders>
            <w:shd w:val="clear" w:color="auto" w:fill="auto"/>
            <w:vAlign w:val="center"/>
          </w:tcPr>
          <w:p w14:paraId="594D9BB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左佳宁、覃昌爽、李天瑜、曹家铭</w:t>
            </w:r>
          </w:p>
        </w:tc>
        <w:tc>
          <w:tcPr>
            <w:tcW w:w="1423" w:type="dxa"/>
            <w:tcBorders>
              <w:top w:val="single" w:color="auto" w:sz="4" w:space="0"/>
              <w:left w:val="nil"/>
              <w:bottom w:val="single" w:color="auto" w:sz="4" w:space="0"/>
              <w:right w:val="single" w:color="auto" w:sz="4" w:space="0"/>
            </w:tcBorders>
            <w:shd w:val="clear" w:color="auto" w:fill="auto"/>
            <w:vAlign w:val="center"/>
          </w:tcPr>
          <w:p w14:paraId="431CE9BA">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闫静静</w:t>
            </w:r>
          </w:p>
        </w:tc>
      </w:tr>
      <w:tr w14:paraId="76AF000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23B785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54</w:t>
            </w:r>
          </w:p>
        </w:tc>
        <w:tc>
          <w:tcPr>
            <w:tcW w:w="2265" w:type="dxa"/>
            <w:tcBorders>
              <w:top w:val="single" w:color="auto" w:sz="4" w:space="0"/>
              <w:left w:val="nil"/>
              <w:bottom w:val="single" w:color="auto" w:sz="4" w:space="0"/>
              <w:right w:val="single" w:color="auto" w:sz="4" w:space="0"/>
            </w:tcBorders>
            <w:shd w:val="clear" w:color="auto" w:fill="auto"/>
            <w:vAlign w:val="center"/>
          </w:tcPr>
          <w:p w14:paraId="2334A5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5569D4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一种增强型聚丙烯中空纤维膜制备及油水分离研究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3667409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李秀萍</w:t>
            </w:r>
          </w:p>
        </w:tc>
        <w:tc>
          <w:tcPr>
            <w:tcW w:w="3423" w:type="dxa"/>
            <w:tcBorders>
              <w:top w:val="single" w:color="auto" w:sz="4" w:space="0"/>
              <w:left w:val="nil"/>
              <w:bottom w:val="single" w:color="auto" w:sz="4" w:space="0"/>
              <w:right w:val="single" w:color="auto" w:sz="4" w:space="0"/>
            </w:tcBorders>
            <w:shd w:val="clear" w:color="auto" w:fill="auto"/>
            <w:vAlign w:val="center"/>
          </w:tcPr>
          <w:p w14:paraId="2B45674D">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林伟嘉、吕洪烨、王春蕾、田徐泳</w:t>
            </w:r>
          </w:p>
        </w:tc>
        <w:tc>
          <w:tcPr>
            <w:tcW w:w="1423" w:type="dxa"/>
            <w:tcBorders>
              <w:top w:val="single" w:color="auto" w:sz="4" w:space="0"/>
              <w:left w:val="nil"/>
              <w:bottom w:val="single" w:color="auto" w:sz="4" w:space="0"/>
              <w:right w:val="single" w:color="auto" w:sz="4" w:space="0"/>
            </w:tcBorders>
            <w:shd w:val="clear" w:color="auto" w:fill="auto"/>
            <w:vAlign w:val="center"/>
          </w:tcPr>
          <w:p w14:paraId="70C78A7F">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冀大伟、薛昊龙</w:t>
            </w:r>
          </w:p>
        </w:tc>
      </w:tr>
      <w:tr w14:paraId="533E896D">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A85A4A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55</w:t>
            </w:r>
          </w:p>
        </w:tc>
        <w:tc>
          <w:tcPr>
            <w:tcW w:w="2265" w:type="dxa"/>
            <w:tcBorders>
              <w:top w:val="single" w:color="auto" w:sz="4" w:space="0"/>
              <w:left w:val="nil"/>
              <w:bottom w:val="single" w:color="auto" w:sz="4" w:space="0"/>
              <w:right w:val="single" w:color="auto" w:sz="4" w:space="0"/>
            </w:tcBorders>
            <w:shd w:val="clear" w:color="auto" w:fill="auto"/>
            <w:vAlign w:val="center"/>
          </w:tcPr>
          <w:p w14:paraId="5596BEA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F5BE39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w:t>
            </w:r>
            <w:r>
              <w:rPr>
                <w:rFonts w:hint="eastAsia" w:ascii="仿宋_GB2312" w:hAnsi="宋体" w:eastAsia="仿宋_GB2312" w:cs="宋体"/>
                <w:color w:val="000000"/>
                <w:kern w:val="0"/>
                <w:szCs w:val="21"/>
                <w:lang w:bidi="ar"/>
              </w:rPr>
              <w:t>御水透气</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型熔喷非织造弹性膜材料</w:t>
            </w:r>
          </w:p>
        </w:tc>
        <w:tc>
          <w:tcPr>
            <w:tcW w:w="1419" w:type="dxa"/>
            <w:tcBorders>
              <w:top w:val="single" w:color="auto" w:sz="4" w:space="0"/>
              <w:left w:val="nil"/>
              <w:bottom w:val="single" w:color="auto" w:sz="4" w:space="0"/>
              <w:right w:val="single" w:color="auto" w:sz="4" w:space="0"/>
            </w:tcBorders>
            <w:shd w:val="clear" w:color="auto" w:fill="auto"/>
            <w:vAlign w:val="center"/>
          </w:tcPr>
          <w:p w14:paraId="3F5788A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张子娴</w:t>
            </w:r>
          </w:p>
        </w:tc>
        <w:tc>
          <w:tcPr>
            <w:tcW w:w="3423" w:type="dxa"/>
            <w:tcBorders>
              <w:top w:val="single" w:color="auto" w:sz="4" w:space="0"/>
              <w:left w:val="nil"/>
              <w:bottom w:val="single" w:color="auto" w:sz="4" w:space="0"/>
              <w:right w:val="single" w:color="auto" w:sz="4" w:space="0"/>
            </w:tcBorders>
            <w:shd w:val="clear" w:color="auto" w:fill="auto"/>
            <w:vAlign w:val="center"/>
          </w:tcPr>
          <w:p w14:paraId="05F61BE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朱新宇、吴臣希、李墨香</w:t>
            </w:r>
          </w:p>
        </w:tc>
        <w:tc>
          <w:tcPr>
            <w:tcW w:w="1423" w:type="dxa"/>
            <w:tcBorders>
              <w:top w:val="single" w:color="auto" w:sz="4" w:space="0"/>
              <w:left w:val="nil"/>
              <w:bottom w:val="single" w:color="auto" w:sz="4" w:space="0"/>
              <w:right w:val="single" w:color="auto" w:sz="4" w:space="0"/>
            </w:tcBorders>
            <w:shd w:val="clear" w:color="auto" w:fill="auto"/>
            <w:vAlign w:val="center"/>
          </w:tcPr>
          <w:p w14:paraId="02586D5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朱婕、徐渊强</w:t>
            </w:r>
          </w:p>
        </w:tc>
      </w:tr>
      <w:tr w14:paraId="047E81E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2D5AF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56</w:t>
            </w:r>
          </w:p>
        </w:tc>
        <w:tc>
          <w:tcPr>
            <w:tcW w:w="2265" w:type="dxa"/>
            <w:tcBorders>
              <w:top w:val="single" w:color="auto" w:sz="4" w:space="0"/>
              <w:left w:val="nil"/>
              <w:bottom w:val="single" w:color="auto" w:sz="4" w:space="0"/>
              <w:right w:val="single" w:color="auto" w:sz="4" w:space="0"/>
            </w:tcBorders>
            <w:shd w:val="clear" w:color="auto" w:fill="auto"/>
            <w:vAlign w:val="center"/>
          </w:tcPr>
          <w:p w14:paraId="5A860B1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669227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色彩魔幻</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智能包装揭示酸奶的新鲜密码</w:t>
            </w:r>
          </w:p>
        </w:tc>
        <w:tc>
          <w:tcPr>
            <w:tcW w:w="1419" w:type="dxa"/>
            <w:tcBorders>
              <w:top w:val="single" w:color="auto" w:sz="4" w:space="0"/>
              <w:left w:val="nil"/>
              <w:bottom w:val="single" w:color="auto" w:sz="4" w:space="0"/>
              <w:right w:val="single" w:color="auto" w:sz="4" w:space="0"/>
            </w:tcBorders>
            <w:shd w:val="clear" w:color="auto" w:fill="auto"/>
            <w:vAlign w:val="center"/>
          </w:tcPr>
          <w:p w14:paraId="7183152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戴冰钰</w:t>
            </w:r>
          </w:p>
        </w:tc>
        <w:tc>
          <w:tcPr>
            <w:tcW w:w="3423" w:type="dxa"/>
            <w:tcBorders>
              <w:top w:val="single" w:color="auto" w:sz="4" w:space="0"/>
              <w:left w:val="nil"/>
              <w:bottom w:val="single" w:color="auto" w:sz="4" w:space="0"/>
              <w:right w:val="single" w:color="auto" w:sz="4" w:space="0"/>
            </w:tcBorders>
            <w:shd w:val="clear" w:color="auto" w:fill="auto"/>
            <w:vAlign w:val="center"/>
          </w:tcPr>
          <w:p w14:paraId="25290765">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王政凯、张彦亮、王辉强、陶雯昕、刘紫涵、王博、张家乐</w:t>
            </w:r>
          </w:p>
        </w:tc>
        <w:tc>
          <w:tcPr>
            <w:tcW w:w="1423" w:type="dxa"/>
            <w:tcBorders>
              <w:top w:val="single" w:color="auto" w:sz="4" w:space="0"/>
              <w:left w:val="nil"/>
              <w:bottom w:val="single" w:color="auto" w:sz="4" w:space="0"/>
              <w:right w:val="single" w:color="auto" w:sz="4" w:space="0"/>
            </w:tcBorders>
            <w:shd w:val="clear" w:color="auto" w:fill="auto"/>
            <w:vAlign w:val="center"/>
          </w:tcPr>
          <w:p w14:paraId="2111860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张红娟</w:t>
            </w:r>
          </w:p>
        </w:tc>
      </w:tr>
      <w:tr w14:paraId="54552A3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08098C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57</w:t>
            </w:r>
          </w:p>
        </w:tc>
        <w:tc>
          <w:tcPr>
            <w:tcW w:w="2265" w:type="dxa"/>
            <w:tcBorders>
              <w:top w:val="single" w:color="auto" w:sz="4" w:space="0"/>
              <w:left w:val="nil"/>
              <w:bottom w:val="single" w:color="auto" w:sz="4" w:space="0"/>
              <w:right w:val="single" w:color="auto" w:sz="4" w:space="0"/>
            </w:tcBorders>
            <w:shd w:val="clear" w:color="auto" w:fill="auto"/>
            <w:vAlign w:val="center"/>
          </w:tcPr>
          <w:p w14:paraId="2D66C04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6E8C29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变医神探</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开启慢性伤口智能护理新纪元</w:t>
            </w:r>
          </w:p>
        </w:tc>
        <w:tc>
          <w:tcPr>
            <w:tcW w:w="1419" w:type="dxa"/>
            <w:tcBorders>
              <w:top w:val="single" w:color="auto" w:sz="4" w:space="0"/>
              <w:left w:val="nil"/>
              <w:bottom w:val="single" w:color="auto" w:sz="4" w:space="0"/>
              <w:right w:val="single" w:color="auto" w:sz="4" w:space="0"/>
            </w:tcBorders>
            <w:shd w:val="clear" w:color="auto" w:fill="auto"/>
            <w:vAlign w:val="center"/>
          </w:tcPr>
          <w:p w14:paraId="2D6B186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何昕宇</w:t>
            </w:r>
          </w:p>
        </w:tc>
        <w:tc>
          <w:tcPr>
            <w:tcW w:w="3423" w:type="dxa"/>
            <w:tcBorders>
              <w:top w:val="single" w:color="auto" w:sz="4" w:space="0"/>
              <w:left w:val="nil"/>
              <w:bottom w:val="single" w:color="auto" w:sz="4" w:space="0"/>
              <w:right w:val="single" w:color="auto" w:sz="4" w:space="0"/>
            </w:tcBorders>
            <w:shd w:val="clear" w:color="auto" w:fill="auto"/>
            <w:vAlign w:val="center"/>
          </w:tcPr>
          <w:p w14:paraId="5A26BA4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郭开楠、陆纪</w:t>
            </w:r>
            <w:r>
              <w:rPr>
                <w:rFonts w:hint="eastAsia" w:ascii="微软雅黑" w:hAnsi="微软雅黑" w:eastAsia="微软雅黑" w:cs="微软雅黑"/>
                <w:color w:val="000000"/>
                <w:kern w:val="0"/>
                <w:szCs w:val="21"/>
                <w:lang w:bidi="ar"/>
              </w:rPr>
              <w:t>沄</w:t>
            </w:r>
            <w:r>
              <w:rPr>
                <w:rFonts w:hint="eastAsia" w:ascii="仿宋_GB2312" w:hAnsi="仿宋_GB2312" w:eastAsia="仿宋_GB2312" w:cs="仿宋_GB2312"/>
                <w:color w:val="000000"/>
                <w:kern w:val="0"/>
                <w:szCs w:val="21"/>
                <w:lang w:bidi="ar"/>
              </w:rPr>
              <w:t>、杨翎、陈震东、张景祺、李金易、曹霞</w:t>
            </w:r>
          </w:p>
        </w:tc>
        <w:tc>
          <w:tcPr>
            <w:tcW w:w="1423" w:type="dxa"/>
            <w:tcBorders>
              <w:top w:val="single" w:color="auto" w:sz="4" w:space="0"/>
              <w:left w:val="nil"/>
              <w:bottom w:val="single" w:color="auto" w:sz="4" w:space="0"/>
              <w:right w:val="single" w:color="auto" w:sz="4" w:space="0"/>
            </w:tcBorders>
            <w:shd w:val="clear" w:color="auto" w:fill="auto"/>
            <w:vAlign w:val="center"/>
          </w:tcPr>
          <w:p w14:paraId="0766C698">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欧康康、辛斌杰、王宝秀</w:t>
            </w:r>
          </w:p>
        </w:tc>
      </w:tr>
      <w:tr w14:paraId="199695D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3403F7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58</w:t>
            </w:r>
          </w:p>
        </w:tc>
        <w:tc>
          <w:tcPr>
            <w:tcW w:w="2265" w:type="dxa"/>
            <w:tcBorders>
              <w:top w:val="single" w:color="auto" w:sz="4" w:space="0"/>
              <w:left w:val="nil"/>
              <w:bottom w:val="single" w:color="auto" w:sz="4" w:space="0"/>
              <w:right w:val="single" w:color="auto" w:sz="4" w:space="0"/>
            </w:tcBorders>
            <w:shd w:val="clear" w:color="auto" w:fill="auto"/>
            <w:vAlign w:val="center"/>
          </w:tcPr>
          <w:p w14:paraId="1DA7086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8856D9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动态监测解决方案：多传感器智能运动服装</w:t>
            </w:r>
          </w:p>
        </w:tc>
        <w:tc>
          <w:tcPr>
            <w:tcW w:w="1419" w:type="dxa"/>
            <w:tcBorders>
              <w:top w:val="single" w:color="auto" w:sz="4" w:space="0"/>
              <w:left w:val="nil"/>
              <w:bottom w:val="single" w:color="auto" w:sz="4" w:space="0"/>
              <w:right w:val="single" w:color="auto" w:sz="4" w:space="0"/>
            </w:tcBorders>
            <w:shd w:val="clear" w:color="auto" w:fill="auto"/>
            <w:vAlign w:val="center"/>
          </w:tcPr>
          <w:p w14:paraId="136CCE7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罗</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莹</w:t>
            </w:r>
          </w:p>
        </w:tc>
        <w:tc>
          <w:tcPr>
            <w:tcW w:w="3423" w:type="dxa"/>
            <w:tcBorders>
              <w:top w:val="single" w:color="auto" w:sz="4" w:space="0"/>
              <w:left w:val="nil"/>
              <w:bottom w:val="single" w:color="auto" w:sz="4" w:space="0"/>
              <w:right w:val="single" w:color="auto" w:sz="4" w:space="0"/>
            </w:tcBorders>
            <w:shd w:val="clear" w:color="auto" w:fill="auto"/>
            <w:vAlign w:val="center"/>
          </w:tcPr>
          <w:p w14:paraId="1A5DCDF6">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张芷若、花健、唐绚、吴雪融</w:t>
            </w:r>
          </w:p>
        </w:tc>
        <w:tc>
          <w:tcPr>
            <w:tcW w:w="1423" w:type="dxa"/>
            <w:tcBorders>
              <w:top w:val="single" w:color="auto" w:sz="4" w:space="0"/>
              <w:left w:val="nil"/>
              <w:bottom w:val="single" w:color="auto" w:sz="4" w:space="0"/>
              <w:right w:val="single" w:color="auto" w:sz="4" w:space="0"/>
            </w:tcBorders>
            <w:shd w:val="clear" w:color="auto" w:fill="auto"/>
            <w:vAlign w:val="center"/>
          </w:tcPr>
          <w:p w14:paraId="0753FD11">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李艳梅</w:t>
            </w:r>
          </w:p>
        </w:tc>
      </w:tr>
      <w:tr w14:paraId="003CB1CD">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7BE35C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59</w:t>
            </w:r>
          </w:p>
        </w:tc>
        <w:tc>
          <w:tcPr>
            <w:tcW w:w="2265" w:type="dxa"/>
            <w:tcBorders>
              <w:top w:val="single" w:color="auto" w:sz="4" w:space="0"/>
              <w:left w:val="nil"/>
              <w:bottom w:val="single" w:color="auto" w:sz="4" w:space="0"/>
              <w:right w:val="single" w:color="auto" w:sz="4" w:space="0"/>
            </w:tcBorders>
            <w:shd w:val="clear" w:color="auto" w:fill="auto"/>
            <w:vAlign w:val="center"/>
          </w:tcPr>
          <w:p w14:paraId="3CED51B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195C61F">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银龄守护</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打造老年人护具新标杆</w:t>
            </w:r>
          </w:p>
        </w:tc>
        <w:tc>
          <w:tcPr>
            <w:tcW w:w="1419" w:type="dxa"/>
            <w:tcBorders>
              <w:top w:val="single" w:color="auto" w:sz="4" w:space="0"/>
              <w:left w:val="nil"/>
              <w:bottom w:val="single" w:color="auto" w:sz="4" w:space="0"/>
              <w:right w:val="single" w:color="auto" w:sz="4" w:space="0"/>
            </w:tcBorders>
            <w:shd w:val="clear" w:color="auto" w:fill="auto"/>
            <w:vAlign w:val="center"/>
          </w:tcPr>
          <w:p w14:paraId="305EF37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王昕怡</w:t>
            </w:r>
          </w:p>
        </w:tc>
        <w:tc>
          <w:tcPr>
            <w:tcW w:w="3423" w:type="dxa"/>
            <w:tcBorders>
              <w:top w:val="single" w:color="auto" w:sz="4" w:space="0"/>
              <w:left w:val="nil"/>
              <w:bottom w:val="single" w:color="auto" w:sz="4" w:space="0"/>
              <w:right w:val="single" w:color="auto" w:sz="4" w:space="0"/>
            </w:tcBorders>
            <w:shd w:val="clear" w:color="auto" w:fill="auto"/>
            <w:vAlign w:val="center"/>
          </w:tcPr>
          <w:p w14:paraId="0896E706">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丁明范、丁鑫泰、杨世博、余贺、韩帅康、吴江星、石津榕</w:t>
            </w:r>
          </w:p>
        </w:tc>
        <w:tc>
          <w:tcPr>
            <w:tcW w:w="1423" w:type="dxa"/>
            <w:tcBorders>
              <w:top w:val="single" w:color="auto" w:sz="4" w:space="0"/>
              <w:left w:val="nil"/>
              <w:bottom w:val="single" w:color="auto" w:sz="4" w:space="0"/>
              <w:right w:val="single" w:color="auto" w:sz="4" w:space="0"/>
            </w:tcBorders>
            <w:shd w:val="clear" w:color="auto" w:fill="auto"/>
            <w:vAlign w:val="center"/>
          </w:tcPr>
          <w:p w14:paraId="053044E1">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高彦涛、陆赞、胡华锋</w:t>
            </w:r>
          </w:p>
        </w:tc>
      </w:tr>
      <w:tr w14:paraId="583ECA3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5BACBC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60</w:t>
            </w:r>
          </w:p>
        </w:tc>
        <w:tc>
          <w:tcPr>
            <w:tcW w:w="2265" w:type="dxa"/>
            <w:tcBorders>
              <w:top w:val="single" w:color="auto" w:sz="4" w:space="0"/>
              <w:left w:val="nil"/>
              <w:bottom w:val="single" w:color="auto" w:sz="4" w:space="0"/>
              <w:right w:val="single" w:color="auto" w:sz="4" w:space="0"/>
            </w:tcBorders>
            <w:shd w:val="clear" w:color="auto" w:fill="auto"/>
            <w:vAlign w:val="center"/>
          </w:tcPr>
          <w:p w14:paraId="67DF287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9F0CB9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基于</w:t>
            </w:r>
            <w:r>
              <w:rPr>
                <w:rFonts w:hint="eastAsia" w:ascii="仿宋_GB2312" w:hAnsi="仿宋GB2312" w:eastAsia="仿宋_GB2312" w:cs="仿宋GB2312"/>
                <w:color w:val="000000"/>
                <w:kern w:val="0"/>
                <w:szCs w:val="21"/>
                <w:lang w:bidi="ar"/>
              </w:rPr>
              <w:t>Anylogic</w:t>
            </w:r>
            <w:r>
              <w:rPr>
                <w:rFonts w:hint="eastAsia" w:ascii="仿宋_GB2312" w:hAnsi="宋体" w:eastAsia="仿宋_GB2312" w:cs="宋体"/>
                <w:color w:val="000000"/>
                <w:kern w:val="0"/>
                <w:szCs w:val="21"/>
                <w:lang w:bidi="ar"/>
              </w:rPr>
              <w:t>仿真的行人交叉流运动特性研究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1109676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张利军</w:t>
            </w:r>
          </w:p>
        </w:tc>
        <w:tc>
          <w:tcPr>
            <w:tcW w:w="3423" w:type="dxa"/>
            <w:tcBorders>
              <w:top w:val="single" w:color="auto" w:sz="4" w:space="0"/>
              <w:left w:val="nil"/>
              <w:bottom w:val="single" w:color="auto" w:sz="4" w:space="0"/>
              <w:right w:val="single" w:color="auto" w:sz="4" w:space="0"/>
            </w:tcBorders>
            <w:shd w:val="clear" w:color="auto" w:fill="auto"/>
            <w:vAlign w:val="center"/>
          </w:tcPr>
          <w:p w14:paraId="75D85F5A">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朱亦文、卢子涵</w:t>
            </w:r>
          </w:p>
        </w:tc>
        <w:tc>
          <w:tcPr>
            <w:tcW w:w="1423" w:type="dxa"/>
            <w:tcBorders>
              <w:top w:val="single" w:color="auto" w:sz="4" w:space="0"/>
              <w:left w:val="nil"/>
              <w:bottom w:val="single" w:color="auto" w:sz="4" w:space="0"/>
              <w:right w:val="single" w:color="auto" w:sz="4" w:space="0"/>
            </w:tcBorders>
            <w:shd w:val="clear" w:color="auto" w:fill="auto"/>
            <w:vAlign w:val="center"/>
          </w:tcPr>
          <w:p w14:paraId="69247EFC">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庄异凡</w:t>
            </w:r>
          </w:p>
        </w:tc>
      </w:tr>
      <w:tr w14:paraId="34F1AE2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30170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61</w:t>
            </w:r>
          </w:p>
        </w:tc>
        <w:tc>
          <w:tcPr>
            <w:tcW w:w="2265" w:type="dxa"/>
            <w:tcBorders>
              <w:top w:val="single" w:color="auto" w:sz="4" w:space="0"/>
              <w:left w:val="nil"/>
              <w:bottom w:val="single" w:color="auto" w:sz="4" w:space="0"/>
              <w:right w:val="single" w:color="auto" w:sz="4" w:space="0"/>
            </w:tcBorders>
            <w:shd w:val="clear" w:color="auto" w:fill="auto"/>
            <w:vAlign w:val="center"/>
          </w:tcPr>
          <w:p w14:paraId="4B38606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F43BFAC">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向日葵智能路灯</w:t>
            </w:r>
          </w:p>
        </w:tc>
        <w:tc>
          <w:tcPr>
            <w:tcW w:w="1419" w:type="dxa"/>
            <w:tcBorders>
              <w:top w:val="single" w:color="auto" w:sz="4" w:space="0"/>
              <w:left w:val="nil"/>
              <w:bottom w:val="single" w:color="auto" w:sz="4" w:space="0"/>
              <w:right w:val="single" w:color="auto" w:sz="4" w:space="0"/>
            </w:tcBorders>
            <w:shd w:val="clear" w:color="auto" w:fill="auto"/>
            <w:vAlign w:val="center"/>
          </w:tcPr>
          <w:p w14:paraId="189753E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倪佳乐</w:t>
            </w:r>
          </w:p>
        </w:tc>
        <w:tc>
          <w:tcPr>
            <w:tcW w:w="3423" w:type="dxa"/>
            <w:tcBorders>
              <w:top w:val="single" w:color="auto" w:sz="4" w:space="0"/>
              <w:left w:val="nil"/>
              <w:bottom w:val="single" w:color="auto" w:sz="4" w:space="0"/>
              <w:right w:val="single" w:color="auto" w:sz="4" w:space="0"/>
            </w:tcBorders>
            <w:shd w:val="clear" w:color="auto" w:fill="auto"/>
            <w:vAlign w:val="center"/>
          </w:tcPr>
          <w:p w14:paraId="3B939729">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郎星煜、周军、周泽盛、徐佳晨</w:t>
            </w:r>
          </w:p>
        </w:tc>
        <w:tc>
          <w:tcPr>
            <w:tcW w:w="1423" w:type="dxa"/>
            <w:tcBorders>
              <w:top w:val="single" w:color="auto" w:sz="4" w:space="0"/>
              <w:left w:val="nil"/>
              <w:bottom w:val="single" w:color="auto" w:sz="4" w:space="0"/>
              <w:right w:val="single" w:color="auto" w:sz="4" w:space="0"/>
            </w:tcBorders>
            <w:shd w:val="clear" w:color="auto" w:fill="auto"/>
            <w:vAlign w:val="center"/>
          </w:tcPr>
          <w:p w14:paraId="26234579">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李立明、唐莹</w:t>
            </w:r>
          </w:p>
        </w:tc>
      </w:tr>
      <w:tr w14:paraId="0EE84B0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B2433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62</w:t>
            </w:r>
          </w:p>
        </w:tc>
        <w:tc>
          <w:tcPr>
            <w:tcW w:w="2265" w:type="dxa"/>
            <w:tcBorders>
              <w:top w:val="single" w:color="auto" w:sz="4" w:space="0"/>
              <w:left w:val="nil"/>
              <w:bottom w:val="single" w:color="auto" w:sz="4" w:space="0"/>
              <w:right w:val="single" w:color="auto" w:sz="4" w:space="0"/>
            </w:tcBorders>
            <w:shd w:val="clear" w:color="auto" w:fill="auto"/>
            <w:vAlign w:val="center"/>
          </w:tcPr>
          <w:p w14:paraId="6CDB576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30BE52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优技睿创</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新型线驱动式微创外科手术机器人</w:t>
            </w:r>
          </w:p>
        </w:tc>
        <w:tc>
          <w:tcPr>
            <w:tcW w:w="1419" w:type="dxa"/>
            <w:tcBorders>
              <w:top w:val="single" w:color="auto" w:sz="4" w:space="0"/>
              <w:left w:val="nil"/>
              <w:bottom w:val="single" w:color="auto" w:sz="4" w:space="0"/>
              <w:right w:val="single" w:color="auto" w:sz="4" w:space="0"/>
            </w:tcBorders>
            <w:shd w:val="clear" w:color="auto" w:fill="auto"/>
            <w:vAlign w:val="center"/>
          </w:tcPr>
          <w:p w14:paraId="4A34637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吴梦棋</w:t>
            </w:r>
          </w:p>
        </w:tc>
        <w:tc>
          <w:tcPr>
            <w:tcW w:w="3423" w:type="dxa"/>
            <w:tcBorders>
              <w:top w:val="single" w:color="auto" w:sz="4" w:space="0"/>
              <w:left w:val="nil"/>
              <w:bottom w:val="single" w:color="auto" w:sz="4" w:space="0"/>
              <w:right w:val="single" w:color="auto" w:sz="4" w:space="0"/>
            </w:tcBorders>
            <w:shd w:val="clear" w:color="auto" w:fill="auto"/>
            <w:vAlign w:val="center"/>
          </w:tcPr>
          <w:p w14:paraId="57F2FACE">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李昂、潘永丰、张一瑾、曹晔晨、淡金金、田芯慈、刘权毅</w:t>
            </w:r>
          </w:p>
        </w:tc>
        <w:tc>
          <w:tcPr>
            <w:tcW w:w="1423" w:type="dxa"/>
            <w:tcBorders>
              <w:top w:val="single" w:color="auto" w:sz="4" w:space="0"/>
              <w:left w:val="nil"/>
              <w:bottom w:val="single" w:color="auto" w:sz="4" w:space="0"/>
              <w:right w:val="single" w:color="auto" w:sz="4" w:space="0"/>
            </w:tcBorders>
            <w:shd w:val="clear" w:color="auto" w:fill="auto"/>
            <w:vAlign w:val="center"/>
          </w:tcPr>
          <w:p w14:paraId="5989783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冯艳</w:t>
            </w:r>
          </w:p>
        </w:tc>
      </w:tr>
      <w:tr w14:paraId="2AABD49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0E7699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63</w:t>
            </w:r>
          </w:p>
        </w:tc>
        <w:tc>
          <w:tcPr>
            <w:tcW w:w="2265" w:type="dxa"/>
            <w:tcBorders>
              <w:top w:val="single" w:color="auto" w:sz="4" w:space="0"/>
              <w:left w:val="nil"/>
              <w:bottom w:val="single" w:color="auto" w:sz="4" w:space="0"/>
              <w:right w:val="single" w:color="auto" w:sz="4" w:space="0"/>
            </w:tcBorders>
            <w:shd w:val="clear" w:color="auto" w:fill="auto"/>
            <w:vAlign w:val="center"/>
          </w:tcPr>
          <w:p w14:paraId="529BE57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59FCE9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轨道交通智能工具管理系统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4480AEE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邱光耀</w:t>
            </w:r>
          </w:p>
        </w:tc>
        <w:tc>
          <w:tcPr>
            <w:tcW w:w="3423" w:type="dxa"/>
            <w:tcBorders>
              <w:top w:val="single" w:color="auto" w:sz="4" w:space="0"/>
              <w:left w:val="nil"/>
              <w:bottom w:val="single" w:color="auto" w:sz="4" w:space="0"/>
              <w:right w:val="single" w:color="auto" w:sz="4" w:space="0"/>
            </w:tcBorders>
            <w:shd w:val="clear" w:color="auto" w:fill="auto"/>
            <w:vAlign w:val="center"/>
          </w:tcPr>
          <w:p w14:paraId="4CE9F92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周戈骏、马世博、</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吴家欣</w:t>
            </w:r>
          </w:p>
        </w:tc>
        <w:tc>
          <w:tcPr>
            <w:tcW w:w="1423" w:type="dxa"/>
            <w:tcBorders>
              <w:top w:val="single" w:color="auto" w:sz="4" w:space="0"/>
              <w:left w:val="nil"/>
              <w:bottom w:val="single" w:color="auto" w:sz="4" w:space="0"/>
              <w:right w:val="single" w:color="auto" w:sz="4" w:space="0"/>
            </w:tcBorders>
            <w:shd w:val="clear" w:color="auto" w:fill="auto"/>
            <w:vAlign w:val="center"/>
          </w:tcPr>
          <w:p w14:paraId="2D07B63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杨郑龙</w:t>
            </w:r>
          </w:p>
        </w:tc>
      </w:tr>
      <w:tr w14:paraId="0E0284D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59E06A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64</w:t>
            </w:r>
          </w:p>
        </w:tc>
        <w:tc>
          <w:tcPr>
            <w:tcW w:w="2265" w:type="dxa"/>
            <w:tcBorders>
              <w:top w:val="single" w:color="auto" w:sz="4" w:space="0"/>
              <w:left w:val="nil"/>
              <w:bottom w:val="single" w:color="auto" w:sz="4" w:space="0"/>
              <w:right w:val="single" w:color="auto" w:sz="4" w:space="0"/>
            </w:tcBorders>
            <w:shd w:val="clear" w:color="auto" w:fill="auto"/>
            <w:vAlign w:val="center"/>
          </w:tcPr>
          <w:p w14:paraId="32AE53E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国际创意设计学院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53FF615">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小鲨鱼智能蓝藻清洁机器人</w:t>
            </w:r>
          </w:p>
        </w:tc>
        <w:tc>
          <w:tcPr>
            <w:tcW w:w="1419" w:type="dxa"/>
            <w:tcBorders>
              <w:top w:val="single" w:color="auto" w:sz="4" w:space="0"/>
              <w:left w:val="nil"/>
              <w:bottom w:val="single" w:color="auto" w:sz="4" w:space="0"/>
              <w:right w:val="single" w:color="auto" w:sz="4" w:space="0"/>
            </w:tcBorders>
            <w:shd w:val="clear" w:color="auto" w:fill="auto"/>
            <w:vAlign w:val="center"/>
          </w:tcPr>
          <w:p w14:paraId="3C88A1C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悦</w:t>
            </w:r>
          </w:p>
        </w:tc>
        <w:tc>
          <w:tcPr>
            <w:tcW w:w="3423" w:type="dxa"/>
            <w:tcBorders>
              <w:top w:val="single" w:color="auto" w:sz="4" w:space="0"/>
              <w:left w:val="nil"/>
              <w:bottom w:val="single" w:color="auto" w:sz="4" w:space="0"/>
              <w:right w:val="single" w:color="auto" w:sz="4" w:space="0"/>
            </w:tcBorders>
            <w:shd w:val="clear" w:color="auto" w:fill="auto"/>
            <w:vAlign w:val="center"/>
          </w:tcPr>
          <w:p w14:paraId="11618568">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王耀冉、华靖</w:t>
            </w:r>
            <w:r>
              <w:rPr>
                <w:rFonts w:hint="eastAsia" w:ascii="微软雅黑" w:hAnsi="微软雅黑" w:eastAsia="微软雅黑" w:cs="微软雅黑"/>
                <w:color w:val="000000"/>
                <w:kern w:val="0"/>
                <w:szCs w:val="21"/>
                <w:lang w:bidi="ar"/>
              </w:rPr>
              <w:t>妘</w:t>
            </w:r>
          </w:p>
        </w:tc>
        <w:tc>
          <w:tcPr>
            <w:tcW w:w="1423" w:type="dxa"/>
            <w:tcBorders>
              <w:top w:val="single" w:color="auto" w:sz="4" w:space="0"/>
              <w:left w:val="nil"/>
              <w:bottom w:val="single" w:color="auto" w:sz="4" w:space="0"/>
              <w:right w:val="single" w:color="auto" w:sz="4" w:space="0"/>
            </w:tcBorders>
            <w:shd w:val="clear" w:color="auto" w:fill="auto"/>
            <w:vAlign w:val="center"/>
          </w:tcPr>
          <w:p w14:paraId="290CAC8D">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章颖芳</w:t>
            </w:r>
          </w:p>
        </w:tc>
      </w:tr>
      <w:tr w14:paraId="2E53933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48E64A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65</w:t>
            </w:r>
          </w:p>
        </w:tc>
        <w:tc>
          <w:tcPr>
            <w:tcW w:w="2265" w:type="dxa"/>
            <w:tcBorders>
              <w:top w:val="single" w:color="auto" w:sz="4" w:space="0"/>
              <w:left w:val="nil"/>
              <w:bottom w:val="single" w:color="auto" w:sz="4" w:space="0"/>
              <w:right w:val="single" w:color="auto" w:sz="4" w:space="0"/>
            </w:tcBorders>
            <w:shd w:val="clear" w:color="auto" w:fill="auto"/>
            <w:vAlign w:val="center"/>
          </w:tcPr>
          <w:p w14:paraId="6C37C2C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国际创意设计学院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09EDA1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鸡舍自动清洁机器人</w:t>
            </w:r>
          </w:p>
        </w:tc>
        <w:tc>
          <w:tcPr>
            <w:tcW w:w="1419" w:type="dxa"/>
            <w:tcBorders>
              <w:top w:val="single" w:color="auto" w:sz="4" w:space="0"/>
              <w:left w:val="nil"/>
              <w:bottom w:val="single" w:color="auto" w:sz="4" w:space="0"/>
              <w:right w:val="single" w:color="auto" w:sz="4" w:space="0"/>
            </w:tcBorders>
            <w:shd w:val="clear" w:color="auto" w:fill="auto"/>
            <w:vAlign w:val="center"/>
          </w:tcPr>
          <w:p w14:paraId="52AC021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隋志强</w:t>
            </w:r>
          </w:p>
        </w:tc>
        <w:tc>
          <w:tcPr>
            <w:tcW w:w="3423" w:type="dxa"/>
            <w:tcBorders>
              <w:top w:val="single" w:color="auto" w:sz="4" w:space="0"/>
              <w:left w:val="nil"/>
              <w:bottom w:val="single" w:color="auto" w:sz="4" w:space="0"/>
              <w:right w:val="single" w:color="auto" w:sz="4" w:space="0"/>
            </w:tcBorders>
            <w:shd w:val="clear" w:color="auto" w:fill="auto"/>
            <w:vAlign w:val="center"/>
          </w:tcPr>
          <w:p w14:paraId="2DE040B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无</w:t>
            </w:r>
          </w:p>
        </w:tc>
        <w:tc>
          <w:tcPr>
            <w:tcW w:w="1423" w:type="dxa"/>
            <w:tcBorders>
              <w:top w:val="single" w:color="auto" w:sz="4" w:space="0"/>
              <w:left w:val="nil"/>
              <w:bottom w:val="single" w:color="auto" w:sz="4" w:space="0"/>
              <w:right w:val="single" w:color="auto" w:sz="4" w:space="0"/>
            </w:tcBorders>
            <w:shd w:val="clear" w:color="auto" w:fill="auto"/>
            <w:vAlign w:val="center"/>
          </w:tcPr>
          <w:p w14:paraId="0A37365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樊荣</w:t>
            </w:r>
          </w:p>
        </w:tc>
      </w:tr>
      <w:tr w14:paraId="18FD0C72">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95703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66</w:t>
            </w:r>
          </w:p>
        </w:tc>
        <w:tc>
          <w:tcPr>
            <w:tcW w:w="2265" w:type="dxa"/>
            <w:tcBorders>
              <w:top w:val="single" w:color="auto" w:sz="4" w:space="0"/>
              <w:left w:val="nil"/>
              <w:bottom w:val="single" w:color="auto" w:sz="4" w:space="0"/>
              <w:right w:val="single" w:color="auto" w:sz="4" w:space="0"/>
            </w:tcBorders>
            <w:shd w:val="clear" w:color="auto" w:fill="auto"/>
            <w:vAlign w:val="center"/>
          </w:tcPr>
          <w:p w14:paraId="3190DB0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高等职业技术学院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51C3C3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传感器计量检测平台</w:t>
            </w:r>
          </w:p>
        </w:tc>
        <w:tc>
          <w:tcPr>
            <w:tcW w:w="1419" w:type="dxa"/>
            <w:tcBorders>
              <w:top w:val="single" w:color="auto" w:sz="4" w:space="0"/>
              <w:left w:val="nil"/>
              <w:bottom w:val="single" w:color="auto" w:sz="4" w:space="0"/>
              <w:right w:val="single" w:color="auto" w:sz="4" w:space="0"/>
            </w:tcBorders>
            <w:shd w:val="clear" w:color="auto" w:fill="auto"/>
            <w:vAlign w:val="center"/>
          </w:tcPr>
          <w:p w14:paraId="12F034E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雷文婷</w:t>
            </w:r>
          </w:p>
        </w:tc>
        <w:tc>
          <w:tcPr>
            <w:tcW w:w="3423" w:type="dxa"/>
            <w:tcBorders>
              <w:top w:val="single" w:color="auto" w:sz="4" w:space="0"/>
              <w:left w:val="nil"/>
              <w:bottom w:val="single" w:color="auto" w:sz="4" w:space="0"/>
              <w:right w:val="single" w:color="auto" w:sz="4" w:space="0"/>
            </w:tcBorders>
            <w:shd w:val="clear" w:color="auto" w:fill="auto"/>
            <w:vAlign w:val="center"/>
          </w:tcPr>
          <w:p w14:paraId="6BC736E4">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生越帆、孙菲悦、刘佩雯、刘翰祥、</w:t>
            </w:r>
          </w:p>
        </w:tc>
        <w:tc>
          <w:tcPr>
            <w:tcW w:w="1423" w:type="dxa"/>
            <w:tcBorders>
              <w:top w:val="single" w:color="auto" w:sz="4" w:space="0"/>
              <w:left w:val="nil"/>
              <w:bottom w:val="single" w:color="auto" w:sz="4" w:space="0"/>
              <w:right w:val="single" w:color="auto" w:sz="4" w:space="0"/>
            </w:tcBorders>
            <w:shd w:val="clear" w:color="auto" w:fill="auto"/>
            <w:vAlign w:val="center"/>
          </w:tcPr>
          <w:p w14:paraId="1A4C2A9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孙巍、宁宗奇</w:t>
            </w:r>
          </w:p>
        </w:tc>
      </w:tr>
      <w:tr w14:paraId="7715384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0E847D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67</w:t>
            </w:r>
          </w:p>
        </w:tc>
        <w:tc>
          <w:tcPr>
            <w:tcW w:w="2265" w:type="dxa"/>
            <w:tcBorders>
              <w:top w:val="single" w:color="auto" w:sz="4" w:space="0"/>
              <w:left w:val="nil"/>
              <w:bottom w:val="single" w:color="auto" w:sz="4" w:space="0"/>
              <w:right w:val="single" w:color="auto" w:sz="4" w:space="0"/>
            </w:tcBorders>
            <w:shd w:val="clear" w:color="auto" w:fill="auto"/>
            <w:vAlign w:val="center"/>
          </w:tcPr>
          <w:p w14:paraId="0632C2E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高等职业技术学院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C39708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斓途</w:t>
            </w:r>
            <w:r>
              <w:rPr>
                <w:rFonts w:hint="eastAsia" w:ascii="仿宋_GB2312" w:hAnsi="仿宋GB2312" w:eastAsia="仿宋_GB2312" w:cs="仿宋GB2312"/>
                <w:color w:val="000000"/>
                <w:kern w:val="0"/>
                <w:szCs w:val="21"/>
                <w:lang w:bidi="ar"/>
              </w:rPr>
              <w:t>-</w:t>
            </w:r>
            <w:r>
              <w:rPr>
                <w:rFonts w:hint="eastAsia" w:ascii="仿宋_GB2312" w:hAnsi="宋体" w:eastAsia="仿宋_GB2312" w:cs="宋体"/>
                <w:color w:val="000000"/>
                <w:kern w:val="0"/>
                <w:szCs w:val="21"/>
                <w:lang w:bidi="ar"/>
              </w:rPr>
              <w:t>低位道路照明</w:t>
            </w:r>
          </w:p>
        </w:tc>
        <w:tc>
          <w:tcPr>
            <w:tcW w:w="1419" w:type="dxa"/>
            <w:tcBorders>
              <w:top w:val="single" w:color="auto" w:sz="4" w:space="0"/>
              <w:left w:val="nil"/>
              <w:bottom w:val="single" w:color="auto" w:sz="4" w:space="0"/>
              <w:right w:val="single" w:color="auto" w:sz="4" w:space="0"/>
            </w:tcBorders>
            <w:shd w:val="clear" w:color="auto" w:fill="auto"/>
            <w:vAlign w:val="center"/>
          </w:tcPr>
          <w:p w14:paraId="66670A7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黄诗芸</w:t>
            </w:r>
          </w:p>
        </w:tc>
        <w:tc>
          <w:tcPr>
            <w:tcW w:w="3423" w:type="dxa"/>
            <w:tcBorders>
              <w:top w:val="single" w:color="auto" w:sz="4" w:space="0"/>
              <w:left w:val="nil"/>
              <w:bottom w:val="single" w:color="auto" w:sz="4" w:space="0"/>
              <w:right w:val="single" w:color="auto" w:sz="4" w:space="0"/>
            </w:tcBorders>
            <w:shd w:val="clear" w:color="auto" w:fill="auto"/>
            <w:vAlign w:val="center"/>
          </w:tcPr>
          <w:p w14:paraId="1A3F2250">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沈陶然、朱诗敏</w:t>
            </w:r>
          </w:p>
        </w:tc>
        <w:tc>
          <w:tcPr>
            <w:tcW w:w="1423" w:type="dxa"/>
            <w:tcBorders>
              <w:top w:val="single" w:color="auto" w:sz="4" w:space="0"/>
              <w:left w:val="nil"/>
              <w:bottom w:val="single" w:color="auto" w:sz="4" w:space="0"/>
              <w:right w:val="single" w:color="auto" w:sz="4" w:space="0"/>
            </w:tcBorders>
            <w:shd w:val="clear" w:color="auto" w:fill="auto"/>
            <w:vAlign w:val="center"/>
          </w:tcPr>
          <w:p w14:paraId="4C15EC1D">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刘威、褚赵超、王浩</w:t>
            </w:r>
          </w:p>
        </w:tc>
      </w:tr>
      <w:tr w14:paraId="03DA544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2BAF94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68</w:t>
            </w:r>
          </w:p>
        </w:tc>
        <w:tc>
          <w:tcPr>
            <w:tcW w:w="2265" w:type="dxa"/>
            <w:tcBorders>
              <w:top w:val="single" w:color="auto" w:sz="4" w:space="0"/>
              <w:left w:val="nil"/>
              <w:bottom w:val="single" w:color="auto" w:sz="4" w:space="0"/>
              <w:right w:val="single" w:color="auto" w:sz="4" w:space="0"/>
            </w:tcBorders>
            <w:shd w:val="clear" w:color="auto" w:fill="auto"/>
            <w:vAlign w:val="center"/>
          </w:tcPr>
          <w:p w14:paraId="7BD8AAD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高等职业技术学院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29282CA">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降废减耗</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环保型电弧焊仿真训练机</w:t>
            </w:r>
          </w:p>
        </w:tc>
        <w:tc>
          <w:tcPr>
            <w:tcW w:w="1419" w:type="dxa"/>
            <w:tcBorders>
              <w:top w:val="single" w:color="auto" w:sz="4" w:space="0"/>
              <w:left w:val="nil"/>
              <w:bottom w:val="single" w:color="auto" w:sz="4" w:space="0"/>
              <w:right w:val="single" w:color="auto" w:sz="4" w:space="0"/>
            </w:tcBorders>
            <w:shd w:val="clear" w:color="auto" w:fill="auto"/>
            <w:vAlign w:val="center"/>
          </w:tcPr>
          <w:p w14:paraId="65D76B4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刘翰祥</w:t>
            </w:r>
          </w:p>
        </w:tc>
        <w:tc>
          <w:tcPr>
            <w:tcW w:w="3423" w:type="dxa"/>
            <w:tcBorders>
              <w:top w:val="single" w:color="auto" w:sz="4" w:space="0"/>
              <w:left w:val="nil"/>
              <w:bottom w:val="single" w:color="auto" w:sz="4" w:space="0"/>
              <w:right w:val="single" w:color="auto" w:sz="4" w:space="0"/>
            </w:tcBorders>
            <w:shd w:val="clear" w:color="auto" w:fill="auto"/>
            <w:vAlign w:val="center"/>
          </w:tcPr>
          <w:p w14:paraId="26606504">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李俊杰、刘佩雯、雷文婷、生越帆</w:t>
            </w:r>
          </w:p>
        </w:tc>
        <w:tc>
          <w:tcPr>
            <w:tcW w:w="1423" w:type="dxa"/>
            <w:tcBorders>
              <w:top w:val="single" w:color="auto" w:sz="4" w:space="0"/>
              <w:left w:val="nil"/>
              <w:bottom w:val="single" w:color="auto" w:sz="4" w:space="0"/>
              <w:right w:val="single" w:color="auto" w:sz="4" w:space="0"/>
            </w:tcBorders>
            <w:shd w:val="clear" w:color="auto" w:fill="auto"/>
            <w:vAlign w:val="center"/>
          </w:tcPr>
          <w:p w14:paraId="47BF217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孙巍、李彤</w:t>
            </w:r>
          </w:p>
        </w:tc>
      </w:tr>
      <w:tr w14:paraId="3CB0813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10C4B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69</w:t>
            </w:r>
          </w:p>
        </w:tc>
        <w:tc>
          <w:tcPr>
            <w:tcW w:w="2265" w:type="dxa"/>
            <w:tcBorders>
              <w:top w:val="single" w:color="auto" w:sz="4" w:space="0"/>
              <w:left w:val="nil"/>
              <w:bottom w:val="single" w:color="auto" w:sz="4" w:space="0"/>
              <w:right w:val="single" w:color="auto" w:sz="4" w:space="0"/>
            </w:tcBorders>
            <w:shd w:val="clear" w:color="auto" w:fill="auto"/>
            <w:vAlign w:val="center"/>
          </w:tcPr>
          <w:p w14:paraId="7223911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外国语学院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646D44C">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宝山非遗录</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宝山非遗文化的英译传播研究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7636EFC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倪静蕾</w:t>
            </w:r>
          </w:p>
        </w:tc>
        <w:tc>
          <w:tcPr>
            <w:tcW w:w="3423" w:type="dxa"/>
            <w:tcBorders>
              <w:top w:val="single" w:color="auto" w:sz="4" w:space="0"/>
              <w:left w:val="nil"/>
              <w:bottom w:val="single" w:color="auto" w:sz="4" w:space="0"/>
              <w:right w:val="single" w:color="auto" w:sz="4" w:space="0"/>
            </w:tcBorders>
            <w:shd w:val="clear" w:color="auto" w:fill="auto"/>
            <w:vAlign w:val="center"/>
          </w:tcPr>
          <w:p w14:paraId="45E565B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李奕乐、赖嘉莹、鲁馨致、钱凤仪、汪颖、汪晓娟</w:t>
            </w:r>
          </w:p>
        </w:tc>
        <w:tc>
          <w:tcPr>
            <w:tcW w:w="1423" w:type="dxa"/>
            <w:tcBorders>
              <w:top w:val="single" w:color="auto" w:sz="4" w:space="0"/>
              <w:left w:val="nil"/>
              <w:bottom w:val="single" w:color="auto" w:sz="4" w:space="0"/>
              <w:right w:val="single" w:color="auto" w:sz="4" w:space="0"/>
            </w:tcBorders>
            <w:shd w:val="clear" w:color="auto" w:fill="auto"/>
            <w:vAlign w:val="center"/>
          </w:tcPr>
          <w:p w14:paraId="60E23FD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巫元琼</w:t>
            </w:r>
          </w:p>
        </w:tc>
      </w:tr>
      <w:tr w14:paraId="7A52B68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BC382C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70</w:t>
            </w:r>
          </w:p>
        </w:tc>
        <w:tc>
          <w:tcPr>
            <w:tcW w:w="2265" w:type="dxa"/>
            <w:tcBorders>
              <w:top w:val="single" w:color="auto" w:sz="4" w:space="0"/>
              <w:left w:val="nil"/>
              <w:bottom w:val="single" w:color="auto" w:sz="4" w:space="0"/>
              <w:right w:val="single" w:color="auto" w:sz="4" w:space="0"/>
            </w:tcBorders>
            <w:shd w:val="clear" w:color="auto" w:fill="auto"/>
            <w:vAlign w:val="center"/>
          </w:tcPr>
          <w:p w14:paraId="0833C2C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数理与统计学院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C420FC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智能无人化社区配送</w:t>
            </w:r>
          </w:p>
        </w:tc>
        <w:tc>
          <w:tcPr>
            <w:tcW w:w="1419" w:type="dxa"/>
            <w:tcBorders>
              <w:top w:val="single" w:color="auto" w:sz="4" w:space="0"/>
              <w:left w:val="nil"/>
              <w:bottom w:val="single" w:color="auto" w:sz="4" w:space="0"/>
              <w:right w:val="single" w:color="auto" w:sz="4" w:space="0"/>
            </w:tcBorders>
            <w:shd w:val="clear" w:color="auto" w:fill="auto"/>
            <w:vAlign w:val="center"/>
          </w:tcPr>
          <w:p w14:paraId="423D89A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孟昌皓</w:t>
            </w:r>
          </w:p>
        </w:tc>
        <w:tc>
          <w:tcPr>
            <w:tcW w:w="3423" w:type="dxa"/>
            <w:tcBorders>
              <w:top w:val="single" w:color="auto" w:sz="4" w:space="0"/>
              <w:left w:val="nil"/>
              <w:bottom w:val="single" w:color="auto" w:sz="4" w:space="0"/>
              <w:right w:val="single" w:color="auto" w:sz="4" w:space="0"/>
            </w:tcBorders>
            <w:shd w:val="clear" w:color="auto" w:fill="auto"/>
            <w:vAlign w:val="center"/>
          </w:tcPr>
          <w:p w14:paraId="6D5A25DC">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郭鑫、卢俊浩</w:t>
            </w:r>
          </w:p>
        </w:tc>
        <w:tc>
          <w:tcPr>
            <w:tcW w:w="1423" w:type="dxa"/>
            <w:tcBorders>
              <w:top w:val="single" w:color="auto" w:sz="4" w:space="0"/>
              <w:left w:val="nil"/>
              <w:bottom w:val="single" w:color="auto" w:sz="4" w:space="0"/>
              <w:right w:val="single" w:color="auto" w:sz="4" w:space="0"/>
            </w:tcBorders>
            <w:shd w:val="clear" w:color="auto" w:fill="auto"/>
            <w:vAlign w:val="center"/>
          </w:tcPr>
          <w:p w14:paraId="64A7DF81">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方涛、冯月华、李亚春</w:t>
            </w:r>
          </w:p>
        </w:tc>
      </w:tr>
    </w:tbl>
    <w:p w14:paraId="4B54267C">
      <w:pPr>
        <w:widowControl/>
        <w:jc w:val="center"/>
        <w:textAlignment w:val="center"/>
        <w:rPr>
          <w:rFonts w:ascii="仿宋GB2312" w:hAnsi="仿宋GB2312" w:eastAsia="仿宋GB2312" w:cs="仿宋GB2312"/>
          <w:color w:val="000000"/>
          <w:kern w:val="0"/>
          <w:szCs w:val="21"/>
          <w:lang w:bidi="ar"/>
        </w:rPr>
      </w:pPr>
    </w:p>
    <w:p w14:paraId="28F05EC8">
      <w:pPr>
        <w:jc w:val="center"/>
        <w:rPr>
          <w:rFonts w:hint="eastAsia" w:ascii="方正小标宋简体" w:hAnsi="仿宋_GB2312" w:eastAsia="方正小标宋简体" w:cs="Times New Roman"/>
          <w:kern w:val="0"/>
          <w:sz w:val="36"/>
          <w:szCs w:val="36"/>
        </w:rPr>
      </w:pPr>
    </w:p>
    <w:p w14:paraId="4D8F48C3">
      <w:pPr>
        <w:jc w:val="center"/>
        <w:rPr>
          <w:rFonts w:hint="eastAsia" w:ascii="方正小标宋简体" w:hAnsi="仿宋_GB2312" w:eastAsia="方正小标宋简体" w:cs="Times New Roman"/>
          <w:kern w:val="0"/>
          <w:sz w:val="36"/>
          <w:szCs w:val="36"/>
        </w:rPr>
      </w:pPr>
    </w:p>
    <w:p w14:paraId="52841115">
      <w:pPr>
        <w:tabs>
          <w:tab w:val="left" w:pos="2411"/>
        </w:tabs>
        <w:rPr>
          <w:rFonts w:hint="eastAsia"/>
        </w:rPr>
      </w:pPr>
    </w:p>
    <w:p w14:paraId="0AF6D912">
      <w:pPr>
        <w:jc w:val="center"/>
        <w:rPr>
          <w:rFonts w:hint="eastAsia" w:ascii="方正小标宋简体" w:hAnsi="仿宋_GB2312" w:eastAsia="方正小标宋简体" w:cs="Times New Roman"/>
          <w:kern w:val="0"/>
          <w:sz w:val="36"/>
          <w:szCs w:val="36"/>
        </w:rPr>
      </w:pPr>
    </w:p>
    <w:p w14:paraId="52C295E3">
      <w:pPr>
        <w:jc w:val="center"/>
        <w:rPr>
          <w:rFonts w:hint="eastAsia" w:ascii="方正小标宋简体" w:hAnsi="仿宋_GB2312" w:eastAsia="方正小标宋简体" w:cs="Times New Roman"/>
          <w:kern w:val="0"/>
          <w:sz w:val="36"/>
          <w:szCs w:val="36"/>
        </w:rPr>
      </w:pPr>
    </w:p>
    <w:p w14:paraId="1BC53F13">
      <w:pPr>
        <w:jc w:val="center"/>
        <w:rPr>
          <w:rFonts w:hint="eastAsia" w:ascii="方正小标宋简体" w:hAnsi="仿宋_GB2312" w:eastAsia="方正小标宋简体" w:cs="Times New Roman"/>
          <w:kern w:val="0"/>
          <w:sz w:val="36"/>
          <w:szCs w:val="36"/>
        </w:rPr>
      </w:pPr>
    </w:p>
    <w:p w14:paraId="30320826">
      <w:pPr>
        <w:jc w:val="center"/>
        <w:rPr>
          <w:rFonts w:hint="eastAsia" w:ascii="方正小标宋简体" w:hAnsi="仿宋_GB2312" w:eastAsia="方正小标宋简体" w:cs="Times New Roman"/>
          <w:kern w:val="0"/>
          <w:sz w:val="36"/>
          <w:szCs w:val="36"/>
        </w:rPr>
      </w:pPr>
    </w:p>
    <w:p w14:paraId="1637E8FA">
      <w:pPr>
        <w:jc w:val="center"/>
        <w:rPr>
          <w:rFonts w:hint="eastAsia" w:ascii="方正小标宋简体" w:hAnsi="仿宋_GB2312" w:eastAsia="方正小标宋简体" w:cs="Times New Roman"/>
          <w:kern w:val="0"/>
          <w:sz w:val="36"/>
          <w:szCs w:val="36"/>
        </w:rPr>
      </w:pPr>
    </w:p>
    <w:p w14:paraId="611EA162">
      <w:pPr>
        <w:jc w:val="center"/>
        <w:rPr>
          <w:rFonts w:hint="eastAsia" w:ascii="方正小标宋简体" w:hAnsi="仿宋_GB2312" w:eastAsia="方正小标宋简体" w:cs="Times New Roman"/>
          <w:kern w:val="0"/>
          <w:sz w:val="36"/>
          <w:szCs w:val="36"/>
        </w:rPr>
      </w:pPr>
    </w:p>
    <w:p w14:paraId="2F972670">
      <w:pPr>
        <w:rPr>
          <w:rFonts w:hint="eastAsia" w:ascii="方正小标宋简体" w:hAnsi="仿宋_GB2312" w:eastAsia="方正小标宋简体" w:cs="Times New Roman"/>
          <w:kern w:val="0"/>
          <w:sz w:val="36"/>
          <w:szCs w:val="36"/>
        </w:rPr>
      </w:pPr>
    </w:p>
    <w:p w14:paraId="48F31B96">
      <w:pPr>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第五届“程创杯”上海工程技术大学大学生课外学术科技作品竞赛暨第十九届“挑战杯”上海市大学生课外学术科技作品竞赛校内选拔赛拟授予奖项作品名单</w:t>
      </w:r>
    </w:p>
    <w:p w14:paraId="487E6829">
      <w:pPr>
        <w:jc w:val="center"/>
        <w:rPr>
          <w:rFonts w:ascii="Times New Roman" w:hAnsi="Times New Roman" w:eastAsia="楷体_GB2312" w:cs="Times New Roman"/>
          <w:color w:val="000000"/>
          <w:kern w:val="0"/>
          <w:sz w:val="32"/>
          <w:szCs w:val="32"/>
          <w:highlight w:val="yellow"/>
        </w:rPr>
      </w:pPr>
      <w:r>
        <w:rPr>
          <w:rFonts w:ascii="Times New Roman" w:hAnsi="Times New Roman" w:eastAsia="楷体_GB2312" w:cs="Times New Roman"/>
          <w:color w:val="000000"/>
          <w:kern w:val="0"/>
          <w:sz w:val="32"/>
          <w:szCs w:val="32"/>
        </w:rPr>
        <w:t>（</w:t>
      </w:r>
      <w:r>
        <w:rPr>
          <w:rFonts w:hint="eastAsia" w:ascii="Times New Roman" w:hAnsi="Times New Roman" w:eastAsia="楷体_GB2312" w:cs="Times New Roman"/>
          <w:kern w:val="0"/>
          <w:sz w:val="32"/>
          <w:szCs w:val="32"/>
        </w:rPr>
        <w:t>拟授</w:t>
      </w:r>
      <w:r>
        <w:rPr>
          <w:rFonts w:hint="eastAsia" w:ascii="Times New Roman" w:hAnsi="Times New Roman" w:eastAsia="楷体_GB2312" w:cs="Times New Roman"/>
          <w:kern w:val="0"/>
          <w:sz w:val="32"/>
          <w:szCs w:val="32"/>
          <w:lang w:eastAsia="zh-Hans"/>
        </w:rPr>
        <w:t>三等奖</w:t>
      </w:r>
      <w:r>
        <w:rPr>
          <w:rFonts w:hint="eastAsia" w:ascii="Times New Roman" w:hAnsi="Times New Roman" w:eastAsia="楷体_GB2312" w:cs="Times New Roman"/>
          <w:kern w:val="0"/>
          <w:sz w:val="32"/>
          <w:szCs w:val="32"/>
        </w:rPr>
        <w:t>176</w:t>
      </w:r>
      <w:r>
        <w:rPr>
          <w:rFonts w:ascii="Times New Roman" w:hAnsi="Times New Roman" w:eastAsia="楷体_GB2312" w:cs="Times New Roman"/>
          <w:kern w:val="0"/>
          <w:sz w:val="32"/>
          <w:szCs w:val="32"/>
        </w:rPr>
        <w:t>件</w:t>
      </w:r>
      <w:r>
        <w:rPr>
          <w:rFonts w:ascii="Times New Roman" w:hAnsi="Times New Roman" w:eastAsia="楷体_GB2312" w:cs="Times New Roman"/>
          <w:color w:val="000000"/>
          <w:kern w:val="0"/>
          <w:sz w:val="32"/>
          <w:szCs w:val="32"/>
        </w:rPr>
        <w:t>）</w:t>
      </w:r>
    </w:p>
    <w:tbl>
      <w:tblPr>
        <w:tblStyle w:val="5"/>
        <w:tblW w:w="14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310"/>
        <w:gridCol w:w="4499"/>
        <w:gridCol w:w="1832"/>
        <w:gridCol w:w="3506"/>
        <w:gridCol w:w="1447"/>
      </w:tblGrid>
      <w:tr w14:paraId="17AC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704" w:type="dxa"/>
            <w:vMerge w:val="restart"/>
            <w:shd w:val="clear" w:color="auto" w:fill="auto"/>
            <w:vAlign w:val="center"/>
          </w:tcPr>
          <w:p w14:paraId="346ED56C">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2310" w:type="dxa"/>
            <w:vMerge w:val="restart"/>
            <w:shd w:val="clear" w:color="auto" w:fill="auto"/>
            <w:vAlign w:val="center"/>
          </w:tcPr>
          <w:p w14:paraId="1AFE52A0">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学院</w:t>
            </w:r>
          </w:p>
        </w:tc>
        <w:tc>
          <w:tcPr>
            <w:tcW w:w="4499" w:type="dxa"/>
            <w:vMerge w:val="restart"/>
            <w:shd w:val="clear" w:color="auto" w:fill="auto"/>
            <w:vAlign w:val="center"/>
          </w:tcPr>
          <w:p w14:paraId="29B4750E">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项目名称</w:t>
            </w:r>
          </w:p>
        </w:tc>
        <w:tc>
          <w:tcPr>
            <w:tcW w:w="1832" w:type="dxa"/>
            <w:vMerge w:val="restart"/>
            <w:shd w:val="clear" w:color="auto" w:fill="auto"/>
            <w:vAlign w:val="center"/>
          </w:tcPr>
          <w:p w14:paraId="0AFB6505">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项目负责人</w:t>
            </w:r>
          </w:p>
        </w:tc>
        <w:tc>
          <w:tcPr>
            <w:tcW w:w="3506" w:type="dxa"/>
            <w:vMerge w:val="restart"/>
            <w:shd w:val="clear" w:color="auto" w:fill="auto"/>
            <w:vAlign w:val="center"/>
          </w:tcPr>
          <w:p w14:paraId="695F1681">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团队成员</w:t>
            </w:r>
          </w:p>
        </w:tc>
        <w:tc>
          <w:tcPr>
            <w:tcW w:w="1447" w:type="dxa"/>
            <w:vMerge w:val="restart"/>
            <w:shd w:val="clear" w:color="auto" w:fill="auto"/>
            <w:vAlign w:val="center"/>
          </w:tcPr>
          <w:p w14:paraId="7FEF3AB6">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指导教师</w:t>
            </w:r>
          </w:p>
        </w:tc>
      </w:tr>
      <w:tr w14:paraId="1A12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exact"/>
          <w:jc w:val="center"/>
        </w:trPr>
        <w:tc>
          <w:tcPr>
            <w:tcW w:w="704" w:type="dxa"/>
            <w:vMerge w:val="continue"/>
            <w:vAlign w:val="center"/>
          </w:tcPr>
          <w:p w14:paraId="485AE3D5">
            <w:pPr>
              <w:spacing w:line="280" w:lineRule="exact"/>
              <w:rPr>
                <w:rFonts w:hint="eastAsia" w:ascii="仿宋_GB2312" w:hAnsi="仿宋_GB2312" w:eastAsia="仿宋_GB2312" w:cs="仿宋_GB2312"/>
                <w:b/>
                <w:bCs/>
                <w:kern w:val="0"/>
                <w:szCs w:val="21"/>
              </w:rPr>
            </w:pPr>
          </w:p>
        </w:tc>
        <w:tc>
          <w:tcPr>
            <w:tcW w:w="2310" w:type="dxa"/>
            <w:vMerge w:val="continue"/>
            <w:vAlign w:val="center"/>
          </w:tcPr>
          <w:p w14:paraId="61E330E7">
            <w:pPr>
              <w:spacing w:line="280" w:lineRule="exact"/>
              <w:rPr>
                <w:rFonts w:hint="eastAsia" w:ascii="仿宋_GB2312" w:hAnsi="仿宋_GB2312" w:eastAsia="仿宋_GB2312" w:cs="仿宋_GB2312"/>
                <w:b/>
                <w:bCs/>
                <w:kern w:val="0"/>
                <w:szCs w:val="21"/>
              </w:rPr>
            </w:pPr>
          </w:p>
        </w:tc>
        <w:tc>
          <w:tcPr>
            <w:tcW w:w="4499" w:type="dxa"/>
            <w:vMerge w:val="continue"/>
            <w:vAlign w:val="center"/>
          </w:tcPr>
          <w:p w14:paraId="63D7F58B">
            <w:pPr>
              <w:spacing w:line="280" w:lineRule="exact"/>
              <w:jc w:val="left"/>
              <w:rPr>
                <w:rFonts w:hint="eastAsia" w:ascii="仿宋_GB2312" w:hAnsi="仿宋_GB2312" w:eastAsia="仿宋_GB2312" w:cs="仿宋_GB2312"/>
                <w:b/>
                <w:bCs/>
                <w:kern w:val="0"/>
                <w:szCs w:val="21"/>
              </w:rPr>
            </w:pPr>
          </w:p>
        </w:tc>
        <w:tc>
          <w:tcPr>
            <w:tcW w:w="1832" w:type="dxa"/>
            <w:vMerge w:val="continue"/>
            <w:vAlign w:val="center"/>
          </w:tcPr>
          <w:p w14:paraId="6EF3B75A">
            <w:pPr>
              <w:spacing w:line="280" w:lineRule="exact"/>
              <w:jc w:val="center"/>
              <w:rPr>
                <w:rFonts w:hint="eastAsia" w:ascii="仿宋_GB2312" w:hAnsi="仿宋_GB2312" w:eastAsia="仿宋_GB2312" w:cs="仿宋_GB2312"/>
                <w:b/>
                <w:bCs/>
                <w:kern w:val="0"/>
                <w:szCs w:val="21"/>
              </w:rPr>
            </w:pPr>
          </w:p>
        </w:tc>
        <w:tc>
          <w:tcPr>
            <w:tcW w:w="3506" w:type="dxa"/>
            <w:vMerge w:val="continue"/>
            <w:vAlign w:val="center"/>
          </w:tcPr>
          <w:p w14:paraId="16CDDA14">
            <w:pPr>
              <w:spacing w:line="280" w:lineRule="exact"/>
              <w:rPr>
                <w:rFonts w:hint="eastAsia" w:ascii="仿宋_GB2312" w:hAnsi="仿宋_GB2312" w:eastAsia="仿宋_GB2312" w:cs="仿宋_GB2312"/>
                <w:b/>
                <w:bCs/>
                <w:kern w:val="0"/>
                <w:szCs w:val="21"/>
              </w:rPr>
            </w:pPr>
          </w:p>
        </w:tc>
        <w:tc>
          <w:tcPr>
            <w:tcW w:w="1447" w:type="dxa"/>
            <w:vMerge w:val="continue"/>
            <w:vAlign w:val="center"/>
          </w:tcPr>
          <w:p w14:paraId="7233F7C5">
            <w:pPr>
              <w:spacing w:line="280" w:lineRule="exact"/>
              <w:rPr>
                <w:rFonts w:hint="eastAsia" w:ascii="仿宋_GB2312" w:hAnsi="仿宋_GB2312" w:eastAsia="仿宋_GB2312" w:cs="仿宋_GB2312"/>
                <w:b/>
                <w:bCs/>
                <w:kern w:val="0"/>
                <w:szCs w:val="21"/>
              </w:rPr>
            </w:pPr>
          </w:p>
        </w:tc>
      </w:tr>
      <w:tr w14:paraId="7DCE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236B6D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w:t>
            </w:r>
          </w:p>
        </w:tc>
        <w:tc>
          <w:tcPr>
            <w:tcW w:w="2310" w:type="dxa"/>
            <w:shd w:val="clear" w:color="auto" w:fill="auto"/>
            <w:vAlign w:val="center"/>
          </w:tcPr>
          <w:p w14:paraId="18102F8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FFCA32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陈云智慧与新时代文化建设</w:t>
            </w:r>
          </w:p>
        </w:tc>
        <w:tc>
          <w:tcPr>
            <w:tcW w:w="1832" w:type="dxa"/>
            <w:shd w:val="clear" w:color="auto" w:fill="auto"/>
            <w:vAlign w:val="center"/>
          </w:tcPr>
          <w:p w14:paraId="5A0B66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张祎然</w:t>
            </w:r>
          </w:p>
        </w:tc>
        <w:tc>
          <w:tcPr>
            <w:tcW w:w="3506" w:type="dxa"/>
            <w:shd w:val="clear" w:color="auto" w:fill="auto"/>
            <w:vAlign w:val="center"/>
          </w:tcPr>
          <w:p w14:paraId="0256257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3DE7F09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1D4E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40DC3B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w:t>
            </w:r>
          </w:p>
        </w:tc>
        <w:tc>
          <w:tcPr>
            <w:tcW w:w="2310" w:type="dxa"/>
            <w:shd w:val="clear" w:color="auto" w:fill="auto"/>
            <w:vAlign w:val="center"/>
          </w:tcPr>
          <w:p w14:paraId="1F1957F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A50391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城市居民环保意识与行为的社会调查报告</w:t>
            </w:r>
          </w:p>
        </w:tc>
        <w:tc>
          <w:tcPr>
            <w:tcW w:w="1832" w:type="dxa"/>
            <w:shd w:val="clear" w:color="auto" w:fill="auto"/>
            <w:vAlign w:val="center"/>
          </w:tcPr>
          <w:p w14:paraId="62AB984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尚云龙</w:t>
            </w:r>
          </w:p>
        </w:tc>
        <w:tc>
          <w:tcPr>
            <w:tcW w:w="3506" w:type="dxa"/>
            <w:shd w:val="clear" w:color="auto" w:fill="auto"/>
            <w:vAlign w:val="center"/>
          </w:tcPr>
          <w:p w14:paraId="6BFCA81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刘元博</w:t>
            </w:r>
          </w:p>
        </w:tc>
        <w:tc>
          <w:tcPr>
            <w:tcW w:w="1447" w:type="dxa"/>
            <w:shd w:val="clear" w:color="auto" w:fill="auto"/>
            <w:vAlign w:val="center"/>
          </w:tcPr>
          <w:p w14:paraId="56CA4AB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4381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01E159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w:t>
            </w:r>
          </w:p>
        </w:tc>
        <w:tc>
          <w:tcPr>
            <w:tcW w:w="2310" w:type="dxa"/>
            <w:shd w:val="clear" w:color="auto" w:fill="auto"/>
            <w:vAlign w:val="center"/>
          </w:tcPr>
          <w:p w14:paraId="7D2E4DB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46850D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城市野生动物貉如何与居民共存？——以松江区貉的调查为例</w:t>
            </w:r>
          </w:p>
        </w:tc>
        <w:tc>
          <w:tcPr>
            <w:tcW w:w="1832" w:type="dxa"/>
            <w:shd w:val="clear" w:color="auto" w:fill="auto"/>
            <w:vAlign w:val="center"/>
          </w:tcPr>
          <w:p w14:paraId="60F2A0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蔡陆亿</w:t>
            </w:r>
          </w:p>
        </w:tc>
        <w:tc>
          <w:tcPr>
            <w:tcW w:w="3506" w:type="dxa"/>
            <w:shd w:val="clear" w:color="auto" w:fill="auto"/>
            <w:vAlign w:val="center"/>
          </w:tcPr>
          <w:p w14:paraId="56FB789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84F216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刘献博</w:t>
            </w:r>
          </w:p>
        </w:tc>
      </w:tr>
      <w:tr w14:paraId="77C7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B0C95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310" w:type="dxa"/>
            <w:shd w:val="clear" w:color="auto" w:fill="auto"/>
            <w:vAlign w:val="center"/>
          </w:tcPr>
          <w:p w14:paraId="3CD6C0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59840C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对美丽中国建设的问题的思考以及应对措施</w:t>
            </w:r>
          </w:p>
        </w:tc>
        <w:tc>
          <w:tcPr>
            <w:tcW w:w="1832" w:type="dxa"/>
            <w:shd w:val="clear" w:color="auto" w:fill="auto"/>
            <w:vAlign w:val="center"/>
          </w:tcPr>
          <w:p w14:paraId="0CF969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关义儒</w:t>
            </w:r>
          </w:p>
        </w:tc>
        <w:tc>
          <w:tcPr>
            <w:tcW w:w="3506" w:type="dxa"/>
            <w:shd w:val="clear" w:color="auto" w:fill="auto"/>
            <w:vAlign w:val="center"/>
          </w:tcPr>
          <w:p w14:paraId="5758272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潘启迪</w:t>
            </w:r>
          </w:p>
        </w:tc>
        <w:tc>
          <w:tcPr>
            <w:tcW w:w="1447" w:type="dxa"/>
            <w:shd w:val="clear" w:color="auto" w:fill="auto"/>
            <w:vAlign w:val="center"/>
          </w:tcPr>
          <w:p w14:paraId="6BE3E9E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唐子夏</w:t>
            </w:r>
          </w:p>
        </w:tc>
      </w:tr>
      <w:tr w14:paraId="3D0E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CE64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310" w:type="dxa"/>
            <w:shd w:val="clear" w:color="auto" w:fill="auto"/>
            <w:vAlign w:val="center"/>
          </w:tcPr>
          <w:p w14:paraId="27E854B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706170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方程式赛车动力电池箱设计</w:t>
            </w:r>
          </w:p>
        </w:tc>
        <w:tc>
          <w:tcPr>
            <w:tcW w:w="1832" w:type="dxa"/>
            <w:shd w:val="clear" w:color="auto" w:fill="auto"/>
            <w:vAlign w:val="center"/>
          </w:tcPr>
          <w:p w14:paraId="5FADD2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张驰佳</w:t>
            </w:r>
          </w:p>
        </w:tc>
        <w:tc>
          <w:tcPr>
            <w:tcW w:w="3506" w:type="dxa"/>
            <w:shd w:val="clear" w:color="auto" w:fill="auto"/>
            <w:vAlign w:val="center"/>
          </w:tcPr>
          <w:p w14:paraId="2A821CE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甘泉</w:t>
            </w:r>
          </w:p>
        </w:tc>
        <w:tc>
          <w:tcPr>
            <w:tcW w:w="1447" w:type="dxa"/>
            <w:shd w:val="clear" w:color="auto" w:fill="auto"/>
            <w:vAlign w:val="center"/>
          </w:tcPr>
          <w:p w14:paraId="5C9B89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3AE9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F8138A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310" w:type="dxa"/>
            <w:shd w:val="clear" w:color="auto" w:fill="auto"/>
            <w:vAlign w:val="center"/>
          </w:tcPr>
          <w:p w14:paraId="7B66A72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C271FC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含榫卯机关结构的小型置物盒</w:t>
            </w:r>
          </w:p>
        </w:tc>
        <w:tc>
          <w:tcPr>
            <w:tcW w:w="1832" w:type="dxa"/>
            <w:shd w:val="clear" w:color="auto" w:fill="auto"/>
            <w:vAlign w:val="center"/>
          </w:tcPr>
          <w:p w14:paraId="73FB71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开  鑫</w:t>
            </w:r>
          </w:p>
        </w:tc>
        <w:tc>
          <w:tcPr>
            <w:tcW w:w="3506" w:type="dxa"/>
            <w:shd w:val="clear" w:color="auto" w:fill="auto"/>
            <w:vAlign w:val="center"/>
          </w:tcPr>
          <w:p w14:paraId="1032DC8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A427AE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李振</w:t>
            </w:r>
          </w:p>
        </w:tc>
      </w:tr>
      <w:tr w14:paraId="7583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72A5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310" w:type="dxa"/>
            <w:shd w:val="clear" w:color="auto" w:fill="auto"/>
            <w:vAlign w:val="center"/>
          </w:tcPr>
          <w:p w14:paraId="6842BD7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636A718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沪语心声：上海居住者眼中的沪语现状与态度</w:t>
            </w:r>
          </w:p>
        </w:tc>
        <w:tc>
          <w:tcPr>
            <w:tcW w:w="1832" w:type="dxa"/>
            <w:shd w:val="clear" w:color="auto" w:fill="auto"/>
            <w:vAlign w:val="center"/>
          </w:tcPr>
          <w:p w14:paraId="0591AA2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刘亦晟</w:t>
            </w:r>
          </w:p>
        </w:tc>
        <w:tc>
          <w:tcPr>
            <w:tcW w:w="3506" w:type="dxa"/>
            <w:shd w:val="clear" w:color="auto" w:fill="auto"/>
            <w:vAlign w:val="center"/>
          </w:tcPr>
          <w:p w14:paraId="40393B7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顾宸、许天昊、张梓皓、蒋缘、王佳慧</w:t>
            </w:r>
          </w:p>
        </w:tc>
        <w:tc>
          <w:tcPr>
            <w:tcW w:w="1447" w:type="dxa"/>
            <w:shd w:val="clear" w:color="auto" w:fill="auto"/>
            <w:vAlign w:val="center"/>
          </w:tcPr>
          <w:p w14:paraId="6EAA04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汪茹悦</w:t>
            </w:r>
          </w:p>
        </w:tc>
      </w:tr>
      <w:tr w14:paraId="2EF8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D366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310" w:type="dxa"/>
            <w:shd w:val="clear" w:color="auto" w:fill="auto"/>
            <w:vAlign w:val="center"/>
          </w:tcPr>
          <w:p w14:paraId="360F546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0526A7F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基于C++的N-S方程数值解求解方案 </w:t>
            </w:r>
          </w:p>
        </w:tc>
        <w:tc>
          <w:tcPr>
            <w:tcW w:w="1832" w:type="dxa"/>
            <w:shd w:val="clear" w:color="auto" w:fill="auto"/>
            <w:vAlign w:val="center"/>
          </w:tcPr>
          <w:p w14:paraId="3706D5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徐韵淞</w:t>
            </w:r>
          </w:p>
        </w:tc>
        <w:tc>
          <w:tcPr>
            <w:tcW w:w="3506" w:type="dxa"/>
            <w:shd w:val="clear" w:color="auto" w:fill="auto"/>
            <w:vAlign w:val="center"/>
          </w:tcPr>
          <w:p w14:paraId="1C2BD68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58D24DC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苗晓丹、徐斌</w:t>
            </w:r>
          </w:p>
        </w:tc>
      </w:tr>
      <w:tr w14:paraId="3DCC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82EB6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310" w:type="dxa"/>
            <w:shd w:val="clear" w:color="auto" w:fill="auto"/>
            <w:vAlign w:val="center"/>
          </w:tcPr>
          <w:p w14:paraId="031E1C5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532C6C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基于EPMT模型的网球比赛评价预测问题研究</w:t>
            </w:r>
          </w:p>
        </w:tc>
        <w:tc>
          <w:tcPr>
            <w:tcW w:w="1832" w:type="dxa"/>
            <w:shd w:val="clear" w:color="auto" w:fill="auto"/>
            <w:vAlign w:val="center"/>
          </w:tcPr>
          <w:p w14:paraId="78013DA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蒋一菲</w:t>
            </w:r>
          </w:p>
        </w:tc>
        <w:tc>
          <w:tcPr>
            <w:tcW w:w="3506" w:type="dxa"/>
            <w:shd w:val="clear" w:color="auto" w:fill="auto"/>
            <w:vAlign w:val="center"/>
          </w:tcPr>
          <w:p w14:paraId="62A618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1913B15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聂红</w:t>
            </w:r>
          </w:p>
        </w:tc>
      </w:tr>
      <w:tr w14:paraId="2799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047A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310" w:type="dxa"/>
            <w:shd w:val="clear" w:color="auto" w:fill="auto"/>
            <w:vAlign w:val="center"/>
          </w:tcPr>
          <w:p w14:paraId="78E89A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0E71E8B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基于红外感应器与共享单车app还车的置物篮防物品遗忘与垃圾遗留的改善装置</w:t>
            </w:r>
          </w:p>
        </w:tc>
        <w:tc>
          <w:tcPr>
            <w:tcW w:w="1832" w:type="dxa"/>
            <w:shd w:val="clear" w:color="auto" w:fill="auto"/>
            <w:vAlign w:val="center"/>
          </w:tcPr>
          <w:p w14:paraId="42FA2E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周俊奇</w:t>
            </w:r>
          </w:p>
        </w:tc>
        <w:tc>
          <w:tcPr>
            <w:tcW w:w="3506" w:type="dxa"/>
            <w:shd w:val="clear" w:color="auto" w:fill="auto"/>
            <w:vAlign w:val="center"/>
          </w:tcPr>
          <w:p w14:paraId="12D19D3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阮予申、王迅云龙、候觉、孙悦祺</w:t>
            </w:r>
          </w:p>
        </w:tc>
        <w:tc>
          <w:tcPr>
            <w:tcW w:w="1447" w:type="dxa"/>
            <w:shd w:val="clear" w:color="auto" w:fill="auto"/>
            <w:vAlign w:val="center"/>
          </w:tcPr>
          <w:p w14:paraId="0E895BB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刘梓牧</w:t>
            </w:r>
          </w:p>
        </w:tc>
      </w:tr>
      <w:tr w14:paraId="76AC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5E32F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w:t>
            </w:r>
          </w:p>
        </w:tc>
        <w:tc>
          <w:tcPr>
            <w:tcW w:w="2310" w:type="dxa"/>
            <w:shd w:val="clear" w:color="auto" w:fill="auto"/>
            <w:vAlign w:val="center"/>
          </w:tcPr>
          <w:p w14:paraId="3791D82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11EFBE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基于人口老龄化的养老服务研究</w:t>
            </w:r>
          </w:p>
        </w:tc>
        <w:tc>
          <w:tcPr>
            <w:tcW w:w="1832" w:type="dxa"/>
            <w:shd w:val="clear" w:color="auto" w:fill="auto"/>
            <w:vAlign w:val="center"/>
          </w:tcPr>
          <w:p w14:paraId="4CB1D6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熊家伟</w:t>
            </w:r>
          </w:p>
        </w:tc>
        <w:tc>
          <w:tcPr>
            <w:tcW w:w="3506" w:type="dxa"/>
            <w:shd w:val="clear" w:color="auto" w:fill="auto"/>
            <w:vAlign w:val="center"/>
          </w:tcPr>
          <w:p w14:paraId="5D719A4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胡佳惠、高逸帆</w:t>
            </w:r>
          </w:p>
        </w:tc>
        <w:tc>
          <w:tcPr>
            <w:tcW w:w="1447" w:type="dxa"/>
            <w:shd w:val="clear" w:color="auto" w:fill="auto"/>
            <w:vAlign w:val="center"/>
          </w:tcPr>
          <w:p w14:paraId="6A38057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262D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9C0A7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w:t>
            </w:r>
          </w:p>
        </w:tc>
        <w:tc>
          <w:tcPr>
            <w:tcW w:w="2310" w:type="dxa"/>
            <w:shd w:val="clear" w:color="auto" w:fill="auto"/>
            <w:vAlign w:val="center"/>
          </w:tcPr>
          <w:p w14:paraId="52499D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6D1C67D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基于现代公路自行车的舒适及空气动力学研究</w:t>
            </w:r>
          </w:p>
        </w:tc>
        <w:tc>
          <w:tcPr>
            <w:tcW w:w="1832" w:type="dxa"/>
            <w:shd w:val="clear" w:color="auto" w:fill="auto"/>
            <w:vAlign w:val="center"/>
          </w:tcPr>
          <w:p w14:paraId="75C8F0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厉法杰</w:t>
            </w:r>
          </w:p>
        </w:tc>
        <w:tc>
          <w:tcPr>
            <w:tcW w:w="3506" w:type="dxa"/>
            <w:shd w:val="clear" w:color="auto" w:fill="auto"/>
            <w:vAlign w:val="center"/>
          </w:tcPr>
          <w:p w14:paraId="38C459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5FBCD80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唐子夏</w:t>
            </w:r>
          </w:p>
        </w:tc>
      </w:tr>
      <w:tr w14:paraId="51A5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4E608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w:t>
            </w:r>
          </w:p>
        </w:tc>
        <w:tc>
          <w:tcPr>
            <w:tcW w:w="2310" w:type="dxa"/>
            <w:shd w:val="clear" w:color="auto" w:fill="auto"/>
            <w:vAlign w:val="center"/>
          </w:tcPr>
          <w:p w14:paraId="77D3E4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6F70F9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加强对松江农业外来人员服务与管理的建议</w:t>
            </w:r>
          </w:p>
        </w:tc>
        <w:tc>
          <w:tcPr>
            <w:tcW w:w="1832" w:type="dxa"/>
            <w:shd w:val="clear" w:color="auto" w:fill="auto"/>
            <w:vAlign w:val="center"/>
          </w:tcPr>
          <w:p w14:paraId="1F1DED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陈琦熠</w:t>
            </w:r>
          </w:p>
        </w:tc>
        <w:tc>
          <w:tcPr>
            <w:tcW w:w="3506" w:type="dxa"/>
            <w:shd w:val="clear" w:color="auto" w:fill="auto"/>
            <w:vAlign w:val="center"/>
          </w:tcPr>
          <w:p w14:paraId="5A34975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张靖豪</w:t>
            </w:r>
          </w:p>
        </w:tc>
        <w:tc>
          <w:tcPr>
            <w:tcW w:w="1447" w:type="dxa"/>
            <w:shd w:val="clear" w:color="auto" w:fill="auto"/>
            <w:vAlign w:val="center"/>
          </w:tcPr>
          <w:p w14:paraId="2E9E97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5BE2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79BBA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w:t>
            </w:r>
          </w:p>
        </w:tc>
        <w:tc>
          <w:tcPr>
            <w:tcW w:w="2310" w:type="dxa"/>
            <w:shd w:val="clear" w:color="auto" w:fill="auto"/>
            <w:vAlign w:val="center"/>
          </w:tcPr>
          <w:p w14:paraId="5C59DE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EBE9B0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科技发展驱动下的乡村振兴策略与实践研究</w:t>
            </w:r>
          </w:p>
        </w:tc>
        <w:tc>
          <w:tcPr>
            <w:tcW w:w="1832" w:type="dxa"/>
            <w:shd w:val="clear" w:color="auto" w:fill="auto"/>
            <w:vAlign w:val="center"/>
          </w:tcPr>
          <w:p w14:paraId="714D71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方佳成</w:t>
            </w:r>
          </w:p>
        </w:tc>
        <w:tc>
          <w:tcPr>
            <w:tcW w:w="3506" w:type="dxa"/>
            <w:shd w:val="clear" w:color="auto" w:fill="auto"/>
            <w:vAlign w:val="center"/>
          </w:tcPr>
          <w:p w14:paraId="430314A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刘森鑫、姚骆昊、张隽箫、施轶伦</w:t>
            </w:r>
          </w:p>
        </w:tc>
        <w:tc>
          <w:tcPr>
            <w:tcW w:w="1447" w:type="dxa"/>
            <w:shd w:val="clear" w:color="auto" w:fill="auto"/>
            <w:vAlign w:val="center"/>
          </w:tcPr>
          <w:p w14:paraId="683C9EC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6FD3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184CD2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w:t>
            </w:r>
          </w:p>
        </w:tc>
        <w:tc>
          <w:tcPr>
            <w:tcW w:w="2310" w:type="dxa"/>
            <w:shd w:val="clear" w:color="auto" w:fill="auto"/>
            <w:vAlign w:val="center"/>
          </w:tcPr>
          <w:p w14:paraId="2EBE44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54662A8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枯木又逢春——对部分地方传统博物馆创新的建议——以松江博物馆为例</w:t>
            </w:r>
          </w:p>
        </w:tc>
        <w:tc>
          <w:tcPr>
            <w:tcW w:w="1832" w:type="dxa"/>
            <w:shd w:val="clear" w:color="auto" w:fill="auto"/>
            <w:vAlign w:val="center"/>
          </w:tcPr>
          <w:p w14:paraId="6E7B85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汪胤宏</w:t>
            </w:r>
          </w:p>
        </w:tc>
        <w:tc>
          <w:tcPr>
            <w:tcW w:w="3506" w:type="dxa"/>
            <w:shd w:val="clear" w:color="auto" w:fill="auto"/>
            <w:vAlign w:val="center"/>
          </w:tcPr>
          <w:p w14:paraId="13B283F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李嘉洋</w:t>
            </w:r>
          </w:p>
        </w:tc>
        <w:tc>
          <w:tcPr>
            <w:tcW w:w="1447" w:type="dxa"/>
            <w:shd w:val="clear" w:color="auto" w:fill="auto"/>
            <w:vAlign w:val="center"/>
          </w:tcPr>
          <w:p w14:paraId="427CA338">
            <w:pPr>
              <w:widowControl/>
              <w:spacing w:line="360" w:lineRule="exac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王旭、李振  徐屾 </w:t>
            </w:r>
          </w:p>
        </w:tc>
      </w:tr>
      <w:tr w14:paraId="6C31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253BE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w:t>
            </w:r>
          </w:p>
        </w:tc>
        <w:tc>
          <w:tcPr>
            <w:tcW w:w="2310" w:type="dxa"/>
            <w:shd w:val="clear" w:color="auto" w:fill="auto"/>
            <w:vAlign w:val="center"/>
          </w:tcPr>
          <w:p w14:paraId="1678AB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E479F5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基于App的一种共享停车位</w:t>
            </w:r>
          </w:p>
        </w:tc>
        <w:tc>
          <w:tcPr>
            <w:tcW w:w="1832" w:type="dxa"/>
            <w:shd w:val="clear" w:color="auto" w:fill="auto"/>
            <w:vAlign w:val="center"/>
          </w:tcPr>
          <w:p w14:paraId="0CB7AE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李沐南</w:t>
            </w:r>
          </w:p>
        </w:tc>
        <w:tc>
          <w:tcPr>
            <w:tcW w:w="3506" w:type="dxa"/>
            <w:shd w:val="clear" w:color="auto" w:fill="auto"/>
            <w:vAlign w:val="center"/>
          </w:tcPr>
          <w:p w14:paraId="7DB720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钱沛宏、周韬、张皓、周悠然</w:t>
            </w:r>
          </w:p>
        </w:tc>
        <w:tc>
          <w:tcPr>
            <w:tcW w:w="1447" w:type="dxa"/>
            <w:shd w:val="clear" w:color="auto" w:fill="auto"/>
            <w:vAlign w:val="center"/>
          </w:tcPr>
          <w:p w14:paraId="756BEBD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刘献博</w:t>
            </w:r>
          </w:p>
        </w:tc>
      </w:tr>
      <w:tr w14:paraId="23BF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7B3059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w:t>
            </w:r>
          </w:p>
        </w:tc>
        <w:tc>
          <w:tcPr>
            <w:tcW w:w="2310" w:type="dxa"/>
            <w:shd w:val="clear" w:color="auto" w:fill="auto"/>
            <w:vAlign w:val="center"/>
          </w:tcPr>
          <w:p w14:paraId="39EB24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0CF6C64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网络游戏中的中华优秀传统文化“两创”分析</w:t>
            </w:r>
          </w:p>
        </w:tc>
        <w:tc>
          <w:tcPr>
            <w:tcW w:w="1832" w:type="dxa"/>
            <w:shd w:val="clear" w:color="auto" w:fill="auto"/>
            <w:vAlign w:val="center"/>
          </w:tcPr>
          <w:p w14:paraId="7221F08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付  燕</w:t>
            </w:r>
          </w:p>
        </w:tc>
        <w:tc>
          <w:tcPr>
            <w:tcW w:w="3506" w:type="dxa"/>
            <w:shd w:val="clear" w:color="auto" w:fill="auto"/>
            <w:vAlign w:val="center"/>
          </w:tcPr>
          <w:p w14:paraId="1B16521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4258731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李振</w:t>
            </w:r>
          </w:p>
        </w:tc>
      </w:tr>
      <w:tr w14:paraId="7F89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017360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18</w:t>
            </w:r>
          </w:p>
        </w:tc>
        <w:tc>
          <w:tcPr>
            <w:tcW w:w="2310" w:type="dxa"/>
            <w:shd w:val="clear" w:color="000000" w:fill="FFFFFF"/>
            <w:vAlign w:val="center"/>
          </w:tcPr>
          <w:p w14:paraId="657FBD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0854D4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文明的刻度：从人治到法治调查研究</w:t>
            </w:r>
          </w:p>
        </w:tc>
        <w:tc>
          <w:tcPr>
            <w:tcW w:w="1832" w:type="dxa"/>
            <w:shd w:val="clear" w:color="000000" w:fill="FFFFFF"/>
            <w:vAlign w:val="center"/>
          </w:tcPr>
          <w:p w14:paraId="44F292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范雪睿</w:t>
            </w:r>
          </w:p>
        </w:tc>
        <w:tc>
          <w:tcPr>
            <w:tcW w:w="3506" w:type="dxa"/>
            <w:shd w:val="clear" w:color="000000" w:fill="FFFFFF"/>
            <w:vAlign w:val="center"/>
          </w:tcPr>
          <w:p w14:paraId="28F1063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赵语瞳、韩阳、姚妍、陈音婳、任泽阳、陈彬、刘瑞轩</w:t>
            </w:r>
          </w:p>
        </w:tc>
        <w:tc>
          <w:tcPr>
            <w:tcW w:w="1447" w:type="dxa"/>
            <w:shd w:val="clear" w:color="000000" w:fill="FFFFFF"/>
            <w:vAlign w:val="center"/>
          </w:tcPr>
          <w:p w14:paraId="4188DF0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4AC3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1557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19</w:t>
            </w:r>
          </w:p>
        </w:tc>
        <w:tc>
          <w:tcPr>
            <w:tcW w:w="2310" w:type="dxa"/>
            <w:shd w:val="clear" w:color="auto" w:fill="auto"/>
            <w:vAlign w:val="center"/>
          </w:tcPr>
          <w:p w14:paraId="3AC53A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B6E27F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文物的保护与精神的传承——以中共一大会址为例调查研究实地文物保护和线上数字化建设</w:t>
            </w:r>
          </w:p>
        </w:tc>
        <w:tc>
          <w:tcPr>
            <w:tcW w:w="1832" w:type="dxa"/>
            <w:shd w:val="clear" w:color="auto" w:fill="auto"/>
            <w:vAlign w:val="center"/>
          </w:tcPr>
          <w:p w14:paraId="0BFFDF8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  飒</w:t>
            </w:r>
          </w:p>
        </w:tc>
        <w:tc>
          <w:tcPr>
            <w:tcW w:w="3506" w:type="dxa"/>
            <w:shd w:val="clear" w:color="auto" w:fill="auto"/>
            <w:vAlign w:val="center"/>
          </w:tcPr>
          <w:p w14:paraId="722E61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7862656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赵小虎、徐千惠</w:t>
            </w:r>
          </w:p>
        </w:tc>
      </w:tr>
      <w:tr w14:paraId="263B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4D2D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20</w:t>
            </w:r>
          </w:p>
        </w:tc>
        <w:tc>
          <w:tcPr>
            <w:tcW w:w="2310" w:type="dxa"/>
            <w:shd w:val="clear" w:color="auto" w:fill="auto"/>
            <w:vAlign w:val="center"/>
          </w:tcPr>
          <w:p w14:paraId="23CEC3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4E3B56F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响应式高校校园巴士及其配套车辆与子系统</w:t>
            </w:r>
          </w:p>
        </w:tc>
        <w:tc>
          <w:tcPr>
            <w:tcW w:w="1832" w:type="dxa"/>
            <w:shd w:val="clear" w:color="auto" w:fill="auto"/>
            <w:vAlign w:val="center"/>
          </w:tcPr>
          <w:p w14:paraId="5584D98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蔡明浩</w:t>
            </w:r>
          </w:p>
        </w:tc>
        <w:tc>
          <w:tcPr>
            <w:tcW w:w="3506" w:type="dxa"/>
            <w:shd w:val="clear" w:color="auto" w:fill="auto"/>
            <w:vAlign w:val="center"/>
          </w:tcPr>
          <w:p w14:paraId="649959D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褚毅淳、陈郅扬、陈夏宇、曹扬晔</w:t>
            </w:r>
          </w:p>
        </w:tc>
        <w:tc>
          <w:tcPr>
            <w:tcW w:w="1447" w:type="dxa"/>
            <w:shd w:val="clear" w:color="auto" w:fill="auto"/>
            <w:vAlign w:val="center"/>
          </w:tcPr>
          <w:p w14:paraId="6A198D5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汪文婷</w:t>
            </w:r>
          </w:p>
        </w:tc>
      </w:tr>
      <w:tr w14:paraId="613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8C53B2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21</w:t>
            </w:r>
          </w:p>
        </w:tc>
        <w:tc>
          <w:tcPr>
            <w:tcW w:w="2310" w:type="dxa"/>
            <w:shd w:val="clear" w:color="auto" w:fill="auto"/>
            <w:vAlign w:val="center"/>
          </w:tcPr>
          <w:p w14:paraId="517AE0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20EAA3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新能源汽车差速器仿真优化设计</w:t>
            </w:r>
          </w:p>
        </w:tc>
        <w:tc>
          <w:tcPr>
            <w:tcW w:w="1832" w:type="dxa"/>
            <w:shd w:val="clear" w:color="auto" w:fill="auto"/>
            <w:vAlign w:val="center"/>
          </w:tcPr>
          <w:p w14:paraId="37A575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陈宇翔</w:t>
            </w:r>
          </w:p>
        </w:tc>
        <w:tc>
          <w:tcPr>
            <w:tcW w:w="3506" w:type="dxa"/>
            <w:shd w:val="clear" w:color="auto" w:fill="auto"/>
            <w:vAlign w:val="center"/>
          </w:tcPr>
          <w:p w14:paraId="618BF2D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王佳昊、张明泉</w:t>
            </w:r>
          </w:p>
        </w:tc>
        <w:tc>
          <w:tcPr>
            <w:tcW w:w="1447" w:type="dxa"/>
            <w:shd w:val="clear" w:color="auto" w:fill="auto"/>
            <w:vAlign w:val="center"/>
          </w:tcPr>
          <w:p w14:paraId="50F1141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6A23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BF9D7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22</w:t>
            </w:r>
          </w:p>
        </w:tc>
        <w:tc>
          <w:tcPr>
            <w:tcW w:w="2310" w:type="dxa"/>
            <w:shd w:val="clear" w:color="auto" w:fill="auto"/>
            <w:vAlign w:val="center"/>
          </w:tcPr>
          <w:p w14:paraId="3908ED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69D1F3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新型行李箱设计与评价</w:t>
            </w:r>
          </w:p>
        </w:tc>
        <w:tc>
          <w:tcPr>
            <w:tcW w:w="1832" w:type="dxa"/>
            <w:shd w:val="clear" w:color="auto" w:fill="auto"/>
            <w:vAlign w:val="center"/>
          </w:tcPr>
          <w:p w14:paraId="74C3C46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姚启贤</w:t>
            </w:r>
          </w:p>
        </w:tc>
        <w:tc>
          <w:tcPr>
            <w:tcW w:w="3506" w:type="dxa"/>
            <w:shd w:val="clear" w:color="auto" w:fill="auto"/>
            <w:vAlign w:val="center"/>
          </w:tcPr>
          <w:p w14:paraId="155225B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B7EB5C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2C75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7C7D0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23</w:t>
            </w:r>
          </w:p>
        </w:tc>
        <w:tc>
          <w:tcPr>
            <w:tcW w:w="2310" w:type="dxa"/>
            <w:shd w:val="clear" w:color="auto" w:fill="auto"/>
            <w:vAlign w:val="center"/>
          </w:tcPr>
          <w:p w14:paraId="47A1F7C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BAA724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一体化整形、去叶、分流茭白机</w:t>
            </w:r>
          </w:p>
        </w:tc>
        <w:tc>
          <w:tcPr>
            <w:tcW w:w="1832" w:type="dxa"/>
            <w:shd w:val="clear" w:color="auto" w:fill="auto"/>
            <w:vAlign w:val="center"/>
          </w:tcPr>
          <w:p w14:paraId="44EE7B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顾一帆</w:t>
            </w:r>
          </w:p>
        </w:tc>
        <w:tc>
          <w:tcPr>
            <w:tcW w:w="3506" w:type="dxa"/>
            <w:shd w:val="clear" w:color="auto" w:fill="auto"/>
            <w:vAlign w:val="center"/>
          </w:tcPr>
          <w:p w14:paraId="0C0ADD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檀佳慧、张家铭</w:t>
            </w:r>
          </w:p>
        </w:tc>
        <w:tc>
          <w:tcPr>
            <w:tcW w:w="1447" w:type="dxa"/>
            <w:shd w:val="clear" w:color="auto" w:fill="auto"/>
            <w:vAlign w:val="center"/>
          </w:tcPr>
          <w:p w14:paraId="17EEF8A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张旭</w:t>
            </w:r>
          </w:p>
        </w:tc>
      </w:tr>
      <w:tr w14:paraId="68FC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20C1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24</w:t>
            </w:r>
          </w:p>
        </w:tc>
        <w:tc>
          <w:tcPr>
            <w:tcW w:w="2310" w:type="dxa"/>
            <w:shd w:val="clear" w:color="auto" w:fill="auto"/>
            <w:vAlign w:val="center"/>
          </w:tcPr>
          <w:p w14:paraId="22B7A87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AC7CD8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以手钻为动力的便携式光轴开槽机</w:t>
            </w:r>
          </w:p>
        </w:tc>
        <w:tc>
          <w:tcPr>
            <w:tcW w:w="1832" w:type="dxa"/>
            <w:shd w:val="clear" w:color="auto" w:fill="auto"/>
            <w:vAlign w:val="center"/>
          </w:tcPr>
          <w:p w14:paraId="5E239E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杜银龙</w:t>
            </w:r>
          </w:p>
        </w:tc>
        <w:tc>
          <w:tcPr>
            <w:tcW w:w="3506" w:type="dxa"/>
            <w:shd w:val="clear" w:color="auto" w:fill="auto"/>
            <w:vAlign w:val="center"/>
          </w:tcPr>
          <w:p w14:paraId="1789A5D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李宗怿、赵有威、丁一凡</w:t>
            </w:r>
          </w:p>
        </w:tc>
        <w:tc>
          <w:tcPr>
            <w:tcW w:w="1447" w:type="dxa"/>
            <w:shd w:val="clear" w:color="auto" w:fill="auto"/>
            <w:vAlign w:val="center"/>
          </w:tcPr>
          <w:p w14:paraId="16ACD02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陈赛旋、朱利静、孙艺轩</w:t>
            </w:r>
          </w:p>
        </w:tc>
      </w:tr>
      <w:tr w14:paraId="180D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8CA75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25</w:t>
            </w:r>
          </w:p>
        </w:tc>
        <w:tc>
          <w:tcPr>
            <w:tcW w:w="2310" w:type="dxa"/>
            <w:shd w:val="clear" w:color="auto" w:fill="auto"/>
            <w:vAlign w:val="center"/>
          </w:tcPr>
          <w:p w14:paraId="4A125B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D5E3FC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植物激素约束“鲁德维格定律”模型的相关研究</w:t>
            </w:r>
          </w:p>
        </w:tc>
        <w:tc>
          <w:tcPr>
            <w:tcW w:w="1832" w:type="dxa"/>
            <w:shd w:val="clear" w:color="auto" w:fill="auto"/>
            <w:vAlign w:val="center"/>
          </w:tcPr>
          <w:p w14:paraId="63C1D8E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张顾严</w:t>
            </w:r>
          </w:p>
        </w:tc>
        <w:tc>
          <w:tcPr>
            <w:tcW w:w="3506" w:type="dxa"/>
            <w:shd w:val="clear" w:color="auto" w:fill="auto"/>
            <w:vAlign w:val="center"/>
          </w:tcPr>
          <w:p w14:paraId="1EAC3DA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50C576D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高静</w:t>
            </w:r>
          </w:p>
        </w:tc>
      </w:tr>
      <w:tr w14:paraId="608C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3DDE5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26</w:t>
            </w:r>
          </w:p>
        </w:tc>
        <w:tc>
          <w:tcPr>
            <w:tcW w:w="2310" w:type="dxa"/>
            <w:shd w:val="clear" w:color="auto" w:fill="auto"/>
            <w:vAlign w:val="center"/>
          </w:tcPr>
          <w:p w14:paraId="3586FAB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64CC27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中国老龄化社会的挑战与应对策略：养老保障及服务体系的发展</w:t>
            </w:r>
          </w:p>
        </w:tc>
        <w:tc>
          <w:tcPr>
            <w:tcW w:w="1832" w:type="dxa"/>
            <w:shd w:val="clear" w:color="auto" w:fill="auto"/>
            <w:vAlign w:val="center"/>
          </w:tcPr>
          <w:p w14:paraId="19CCA7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王毓璠</w:t>
            </w:r>
          </w:p>
        </w:tc>
        <w:tc>
          <w:tcPr>
            <w:tcW w:w="3506" w:type="dxa"/>
            <w:shd w:val="clear" w:color="auto" w:fill="auto"/>
            <w:vAlign w:val="center"/>
          </w:tcPr>
          <w:p w14:paraId="5B49288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陈一鑫、罗君哲</w:t>
            </w:r>
          </w:p>
        </w:tc>
        <w:tc>
          <w:tcPr>
            <w:tcW w:w="1447" w:type="dxa"/>
            <w:shd w:val="clear" w:color="auto" w:fill="auto"/>
            <w:vAlign w:val="center"/>
          </w:tcPr>
          <w:p w14:paraId="20A5BC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3DDF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CD2D73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27</w:t>
            </w:r>
          </w:p>
        </w:tc>
        <w:tc>
          <w:tcPr>
            <w:tcW w:w="2310" w:type="dxa"/>
            <w:shd w:val="clear" w:color="auto" w:fill="auto"/>
            <w:vAlign w:val="center"/>
          </w:tcPr>
          <w:p w14:paraId="3F9860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53B18BD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中国文化对当代大学生的积极作用调查报告</w:t>
            </w:r>
          </w:p>
        </w:tc>
        <w:tc>
          <w:tcPr>
            <w:tcW w:w="1832" w:type="dxa"/>
            <w:shd w:val="clear" w:color="auto" w:fill="auto"/>
            <w:vAlign w:val="center"/>
          </w:tcPr>
          <w:p w14:paraId="5D4E4B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陈春林</w:t>
            </w:r>
          </w:p>
        </w:tc>
        <w:tc>
          <w:tcPr>
            <w:tcW w:w="3506" w:type="dxa"/>
            <w:shd w:val="clear" w:color="auto" w:fill="auto"/>
            <w:vAlign w:val="center"/>
          </w:tcPr>
          <w:p w14:paraId="1FB87D3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郑焮耀</w:t>
            </w:r>
          </w:p>
        </w:tc>
        <w:tc>
          <w:tcPr>
            <w:tcW w:w="1447" w:type="dxa"/>
            <w:shd w:val="clear" w:color="auto" w:fill="auto"/>
            <w:vAlign w:val="center"/>
          </w:tcPr>
          <w:p w14:paraId="03A8680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5072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E861C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28</w:t>
            </w:r>
          </w:p>
        </w:tc>
        <w:tc>
          <w:tcPr>
            <w:tcW w:w="2310" w:type="dxa"/>
            <w:shd w:val="clear" w:color="auto" w:fill="auto"/>
            <w:vAlign w:val="center"/>
          </w:tcPr>
          <w:p w14:paraId="0A0940C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005C12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轴承钢磨削表面粗糙度工艺优化试验研究</w:t>
            </w:r>
          </w:p>
        </w:tc>
        <w:tc>
          <w:tcPr>
            <w:tcW w:w="1832" w:type="dxa"/>
            <w:shd w:val="clear" w:color="auto" w:fill="auto"/>
            <w:vAlign w:val="center"/>
          </w:tcPr>
          <w:p w14:paraId="17D06A0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胡丹丹</w:t>
            </w:r>
          </w:p>
        </w:tc>
        <w:tc>
          <w:tcPr>
            <w:tcW w:w="3506" w:type="dxa"/>
            <w:shd w:val="clear" w:color="auto" w:fill="auto"/>
            <w:vAlign w:val="center"/>
          </w:tcPr>
          <w:p w14:paraId="3180A5D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2F665F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赵嫚</w:t>
            </w:r>
          </w:p>
        </w:tc>
      </w:tr>
      <w:tr w14:paraId="3E1C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C9ACF4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29</w:t>
            </w:r>
          </w:p>
        </w:tc>
        <w:tc>
          <w:tcPr>
            <w:tcW w:w="2310" w:type="dxa"/>
            <w:shd w:val="clear" w:color="auto" w:fill="auto"/>
            <w:vAlign w:val="center"/>
          </w:tcPr>
          <w:p w14:paraId="3A0EDF0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678E587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面向多机器人航运巡逻的大规模多目标优化算法</w:t>
            </w:r>
          </w:p>
        </w:tc>
        <w:tc>
          <w:tcPr>
            <w:tcW w:w="1832" w:type="dxa"/>
            <w:shd w:val="clear" w:color="auto" w:fill="auto"/>
            <w:vAlign w:val="center"/>
          </w:tcPr>
          <w:p w14:paraId="5AE4E06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陈铭洋</w:t>
            </w:r>
          </w:p>
        </w:tc>
        <w:tc>
          <w:tcPr>
            <w:tcW w:w="3506" w:type="dxa"/>
            <w:shd w:val="clear" w:color="auto" w:fill="auto"/>
            <w:vAlign w:val="center"/>
          </w:tcPr>
          <w:p w14:paraId="19812C4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B8C725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黄丽、韩华</w:t>
            </w:r>
          </w:p>
        </w:tc>
      </w:tr>
      <w:tr w14:paraId="1C76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78DC81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30</w:t>
            </w:r>
          </w:p>
        </w:tc>
        <w:tc>
          <w:tcPr>
            <w:tcW w:w="2310" w:type="dxa"/>
            <w:shd w:val="clear" w:color="auto" w:fill="auto"/>
            <w:vAlign w:val="center"/>
          </w:tcPr>
          <w:p w14:paraId="45422F2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17182E0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智慧诊疗问答系统</w:t>
            </w:r>
          </w:p>
        </w:tc>
        <w:tc>
          <w:tcPr>
            <w:tcW w:w="1832" w:type="dxa"/>
            <w:shd w:val="clear" w:color="auto" w:fill="auto"/>
            <w:vAlign w:val="center"/>
          </w:tcPr>
          <w:p w14:paraId="15ABBA1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刘美丰</w:t>
            </w:r>
          </w:p>
        </w:tc>
        <w:tc>
          <w:tcPr>
            <w:tcW w:w="3506" w:type="dxa"/>
            <w:shd w:val="clear" w:color="auto" w:fill="auto"/>
            <w:vAlign w:val="center"/>
          </w:tcPr>
          <w:p w14:paraId="780EA02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田磊、舒银灿、林小刚</w:t>
            </w:r>
          </w:p>
        </w:tc>
        <w:tc>
          <w:tcPr>
            <w:tcW w:w="1447" w:type="dxa"/>
            <w:shd w:val="clear" w:color="auto" w:fill="auto"/>
            <w:vAlign w:val="center"/>
          </w:tcPr>
          <w:p w14:paraId="6422E0E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赵晓丽、韩华</w:t>
            </w:r>
          </w:p>
        </w:tc>
      </w:tr>
      <w:tr w14:paraId="509C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B7211C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31</w:t>
            </w:r>
          </w:p>
        </w:tc>
        <w:tc>
          <w:tcPr>
            <w:tcW w:w="2310" w:type="dxa"/>
            <w:shd w:val="clear" w:color="auto" w:fill="auto"/>
            <w:vAlign w:val="center"/>
          </w:tcPr>
          <w:p w14:paraId="02209B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37ED89F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智生活--区块链巡检智能化一体综合服务机器人</w:t>
            </w:r>
          </w:p>
        </w:tc>
        <w:tc>
          <w:tcPr>
            <w:tcW w:w="1832" w:type="dxa"/>
            <w:shd w:val="clear" w:color="auto" w:fill="auto"/>
            <w:vAlign w:val="center"/>
          </w:tcPr>
          <w:p w14:paraId="2ED30E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林骁杨</w:t>
            </w:r>
          </w:p>
        </w:tc>
        <w:tc>
          <w:tcPr>
            <w:tcW w:w="3506" w:type="dxa"/>
            <w:shd w:val="clear" w:color="auto" w:fill="auto"/>
            <w:vAlign w:val="center"/>
          </w:tcPr>
          <w:p w14:paraId="71F308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范奕晨、钱立维</w:t>
            </w:r>
          </w:p>
        </w:tc>
        <w:tc>
          <w:tcPr>
            <w:tcW w:w="1447" w:type="dxa"/>
            <w:shd w:val="clear" w:color="auto" w:fill="auto"/>
            <w:vAlign w:val="center"/>
          </w:tcPr>
          <w:p w14:paraId="139CFB9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曾国辉</w:t>
            </w:r>
          </w:p>
        </w:tc>
      </w:tr>
      <w:tr w14:paraId="146D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2288BF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32</w:t>
            </w:r>
          </w:p>
        </w:tc>
        <w:tc>
          <w:tcPr>
            <w:tcW w:w="2310" w:type="dxa"/>
            <w:shd w:val="clear" w:color="auto" w:fill="auto"/>
            <w:vAlign w:val="center"/>
          </w:tcPr>
          <w:p w14:paraId="388E347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428043E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基于深度学习的人体姿态识别系统研发与推广</w:t>
            </w:r>
          </w:p>
        </w:tc>
        <w:tc>
          <w:tcPr>
            <w:tcW w:w="1832" w:type="dxa"/>
            <w:shd w:val="clear" w:color="auto" w:fill="auto"/>
            <w:vAlign w:val="center"/>
          </w:tcPr>
          <w:p w14:paraId="4DB9BA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聂万成</w:t>
            </w:r>
          </w:p>
        </w:tc>
        <w:tc>
          <w:tcPr>
            <w:tcW w:w="3506" w:type="dxa"/>
            <w:shd w:val="clear" w:color="auto" w:fill="auto"/>
            <w:vAlign w:val="center"/>
          </w:tcPr>
          <w:p w14:paraId="69217DF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赵士龙、阮竞开、李洁、李求龙、代苹苹、张文洁、谢雨婷</w:t>
            </w:r>
          </w:p>
        </w:tc>
        <w:tc>
          <w:tcPr>
            <w:tcW w:w="1447" w:type="dxa"/>
            <w:shd w:val="clear" w:color="auto" w:fill="auto"/>
            <w:vAlign w:val="center"/>
          </w:tcPr>
          <w:p w14:paraId="44EA897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胡凌燕、李豪</w:t>
            </w:r>
          </w:p>
        </w:tc>
      </w:tr>
      <w:tr w14:paraId="1AA3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96C71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33</w:t>
            </w:r>
          </w:p>
        </w:tc>
        <w:tc>
          <w:tcPr>
            <w:tcW w:w="2310" w:type="dxa"/>
            <w:shd w:val="clear" w:color="auto" w:fill="auto"/>
            <w:vAlign w:val="center"/>
          </w:tcPr>
          <w:p w14:paraId="1051AE2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2892B96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智流人流量管理云系统</w:t>
            </w:r>
          </w:p>
        </w:tc>
        <w:tc>
          <w:tcPr>
            <w:tcW w:w="1832" w:type="dxa"/>
            <w:shd w:val="clear" w:color="auto" w:fill="auto"/>
            <w:vAlign w:val="center"/>
          </w:tcPr>
          <w:p w14:paraId="1FDF76D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刘文豪</w:t>
            </w:r>
          </w:p>
        </w:tc>
        <w:tc>
          <w:tcPr>
            <w:tcW w:w="3506" w:type="dxa"/>
            <w:shd w:val="clear" w:color="auto" w:fill="auto"/>
            <w:vAlign w:val="center"/>
          </w:tcPr>
          <w:p w14:paraId="5ADEE87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陈智康、严正兴</w:t>
            </w:r>
          </w:p>
        </w:tc>
        <w:tc>
          <w:tcPr>
            <w:tcW w:w="1447" w:type="dxa"/>
            <w:shd w:val="clear" w:color="auto" w:fill="auto"/>
            <w:vAlign w:val="center"/>
          </w:tcPr>
          <w:p w14:paraId="3488758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李媛媛</w:t>
            </w:r>
          </w:p>
        </w:tc>
      </w:tr>
      <w:tr w14:paraId="444D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4C705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34</w:t>
            </w:r>
          </w:p>
        </w:tc>
        <w:tc>
          <w:tcPr>
            <w:tcW w:w="2310" w:type="dxa"/>
            <w:shd w:val="clear" w:color="auto" w:fill="auto"/>
            <w:vAlign w:val="center"/>
          </w:tcPr>
          <w:p w14:paraId="767FAD6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1B2C076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基于VR脑电反馈的遗尿治疗系统 </w:t>
            </w:r>
          </w:p>
        </w:tc>
        <w:tc>
          <w:tcPr>
            <w:tcW w:w="1832" w:type="dxa"/>
            <w:shd w:val="clear" w:color="auto" w:fill="auto"/>
            <w:vAlign w:val="center"/>
          </w:tcPr>
          <w:p w14:paraId="0325FE0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郑雨虹</w:t>
            </w:r>
          </w:p>
        </w:tc>
        <w:tc>
          <w:tcPr>
            <w:tcW w:w="3506" w:type="dxa"/>
            <w:shd w:val="clear" w:color="auto" w:fill="auto"/>
            <w:vAlign w:val="center"/>
          </w:tcPr>
          <w:p w14:paraId="638EF7B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谢俊贤、孙应、黄棪、陈晨、蒋瑞阳、艾佳铭、姚迪昌</w:t>
            </w:r>
          </w:p>
        </w:tc>
        <w:tc>
          <w:tcPr>
            <w:tcW w:w="1447" w:type="dxa"/>
            <w:shd w:val="clear" w:color="auto" w:fill="auto"/>
            <w:vAlign w:val="center"/>
          </w:tcPr>
          <w:p w14:paraId="7EC1B83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栾新源、王国中</w:t>
            </w:r>
          </w:p>
        </w:tc>
      </w:tr>
      <w:tr w14:paraId="55B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B1768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35</w:t>
            </w:r>
          </w:p>
        </w:tc>
        <w:tc>
          <w:tcPr>
            <w:tcW w:w="2310" w:type="dxa"/>
            <w:shd w:val="clear" w:color="auto" w:fill="auto"/>
            <w:vAlign w:val="center"/>
          </w:tcPr>
          <w:p w14:paraId="4C14E0A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57FAE7C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小路书——更资深的AI旅行助手</w:t>
            </w:r>
          </w:p>
        </w:tc>
        <w:tc>
          <w:tcPr>
            <w:tcW w:w="1832" w:type="dxa"/>
            <w:shd w:val="clear" w:color="auto" w:fill="auto"/>
            <w:vAlign w:val="center"/>
          </w:tcPr>
          <w:p w14:paraId="4F9B260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王俊杰</w:t>
            </w:r>
          </w:p>
        </w:tc>
        <w:tc>
          <w:tcPr>
            <w:tcW w:w="3506" w:type="dxa"/>
            <w:shd w:val="clear" w:color="auto" w:fill="auto"/>
            <w:vAlign w:val="center"/>
          </w:tcPr>
          <w:p w14:paraId="0E0E6E6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杨骅澜、杨鑫楠、李卓越、张琳、陈奕鸣、徐会媛、毛以诺</w:t>
            </w:r>
          </w:p>
        </w:tc>
        <w:tc>
          <w:tcPr>
            <w:tcW w:w="1447" w:type="dxa"/>
            <w:shd w:val="clear" w:color="auto" w:fill="auto"/>
            <w:vAlign w:val="center"/>
          </w:tcPr>
          <w:p w14:paraId="5AAE1E1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郭丽娟</w:t>
            </w:r>
          </w:p>
        </w:tc>
      </w:tr>
      <w:tr w14:paraId="5B7B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3573E1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36</w:t>
            </w:r>
          </w:p>
        </w:tc>
        <w:tc>
          <w:tcPr>
            <w:tcW w:w="2310" w:type="dxa"/>
            <w:shd w:val="clear" w:color="auto" w:fill="auto"/>
            <w:vAlign w:val="center"/>
          </w:tcPr>
          <w:p w14:paraId="04F4D11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3F07358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基于VIO-SLAM的仓储物流无人机的研发与应用                                </w:t>
            </w:r>
          </w:p>
        </w:tc>
        <w:tc>
          <w:tcPr>
            <w:tcW w:w="1832" w:type="dxa"/>
            <w:shd w:val="clear" w:color="auto" w:fill="auto"/>
            <w:vAlign w:val="center"/>
          </w:tcPr>
          <w:p w14:paraId="129E514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高皓一</w:t>
            </w:r>
          </w:p>
        </w:tc>
        <w:tc>
          <w:tcPr>
            <w:tcW w:w="3506" w:type="dxa"/>
            <w:shd w:val="clear" w:color="auto" w:fill="auto"/>
            <w:vAlign w:val="center"/>
          </w:tcPr>
          <w:p w14:paraId="5EA07EE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朱新颖、刘皓杰、韩云峰、刘扬、伍枭雄、安佳佳、蒋奕舒</w:t>
            </w:r>
          </w:p>
        </w:tc>
        <w:tc>
          <w:tcPr>
            <w:tcW w:w="1447" w:type="dxa"/>
            <w:shd w:val="clear" w:color="auto" w:fill="auto"/>
            <w:vAlign w:val="center"/>
          </w:tcPr>
          <w:p w14:paraId="4E30947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张玉金、吴飞、田瑾</w:t>
            </w:r>
          </w:p>
        </w:tc>
      </w:tr>
      <w:tr w14:paraId="1B8A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9E1465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37</w:t>
            </w:r>
          </w:p>
        </w:tc>
        <w:tc>
          <w:tcPr>
            <w:tcW w:w="2310" w:type="dxa"/>
            <w:shd w:val="clear" w:color="auto" w:fill="auto"/>
            <w:vAlign w:val="center"/>
          </w:tcPr>
          <w:p w14:paraId="125451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47C833F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基于深度学习的网络安全大语言模型</w:t>
            </w:r>
          </w:p>
        </w:tc>
        <w:tc>
          <w:tcPr>
            <w:tcW w:w="1832" w:type="dxa"/>
            <w:shd w:val="clear" w:color="auto" w:fill="auto"/>
            <w:vAlign w:val="center"/>
          </w:tcPr>
          <w:p w14:paraId="667E134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  诣</w:t>
            </w:r>
          </w:p>
        </w:tc>
        <w:tc>
          <w:tcPr>
            <w:tcW w:w="3506" w:type="dxa"/>
            <w:shd w:val="clear" w:color="auto" w:fill="auto"/>
            <w:vAlign w:val="center"/>
          </w:tcPr>
          <w:p w14:paraId="0DB633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冯哲、张昱、查艺、陈金羊</w:t>
            </w:r>
          </w:p>
        </w:tc>
        <w:tc>
          <w:tcPr>
            <w:tcW w:w="1447" w:type="dxa"/>
            <w:shd w:val="clear" w:color="auto" w:fill="auto"/>
            <w:vAlign w:val="center"/>
          </w:tcPr>
          <w:p w14:paraId="21D0822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陈珏</w:t>
            </w:r>
          </w:p>
        </w:tc>
      </w:tr>
      <w:tr w14:paraId="6BF9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60CB6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38</w:t>
            </w:r>
          </w:p>
        </w:tc>
        <w:tc>
          <w:tcPr>
            <w:tcW w:w="2310" w:type="dxa"/>
            <w:shd w:val="clear" w:color="auto" w:fill="auto"/>
            <w:vAlign w:val="center"/>
          </w:tcPr>
          <w:p w14:paraId="50C912E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4CE795D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老有所依——基于大模型技术的智慧养老平台</w:t>
            </w:r>
          </w:p>
        </w:tc>
        <w:tc>
          <w:tcPr>
            <w:tcW w:w="1832" w:type="dxa"/>
            <w:shd w:val="clear" w:color="auto" w:fill="auto"/>
            <w:vAlign w:val="center"/>
          </w:tcPr>
          <w:p w14:paraId="6B6B41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祝  良</w:t>
            </w:r>
          </w:p>
        </w:tc>
        <w:tc>
          <w:tcPr>
            <w:tcW w:w="3506" w:type="dxa"/>
            <w:shd w:val="clear" w:color="auto" w:fill="auto"/>
            <w:vAlign w:val="center"/>
          </w:tcPr>
          <w:p w14:paraId="0CC0802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伊宏基、赵士龙、孙浩、李涛、朱香营、秦侯锦、周明</w:t>
            </w:r>
          </w:p>
        </w:tc>
        <w:tc>
          <w:tcPr>
            <w:tcW w:w="1447" w:type="dxa"/>
            <w:shd w:val="clear" w:color="auto" w:fill="auto"/>
            <w:vAlign w:val="center"/>
          </w:tcPr>
          <w:p w14:paraId="5000E5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周南润、龚黎华、李豪</w:t>
            </w:r>
          </w:p>
        </w:tc>
      </w:tr>
      <w:tr w14:paraId="118D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D1155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39</w:t>
            </w:r>
          </w:p>
        </w:tc>
        <w:tc>
          <w:tcPr>
            <w:tcW w:w="2310" w:type="dxa"/>
            <w:shd w:val="clear" w:color="auto" w:fill="auto"/>
            <w:vAlign w:val="center"/>
          </w:tcPr>
          <w:p w14:paraId="4D0DC7E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4BA52A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新时代中国社交网络平台对女性主义思想传播的推动作用研究</w:t>
            </w:r>
          </w:p>
        </w:tc>
        <w:tc>
          <w:tcPr>
            <w:tcW w:w="1832" w:type="dxa"/>
            <w:shd w:val="clear" w:color="auto" w:fill="auto"/>
            <w:vAlign w:val="center"/>
          </w:tcPr>
          <w:p w14:paraId="1B021F9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孙睿文</w:t>
            </w:r>
          </w:p>
        </w:tc>
        <w:tc>
          <w:tcPr>
            <w:tcW w:w="3506" w:type="dxa"/>
            <w:shd w:val="clear" w:color="auto" w:fill="auto"/>
            <w:vAlign w:val="center"/>
          </w:tcPr>
          <w:p w14:paraId="3B83E4C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周梦圆</w:t>
            </w:r>
          </w:p>
        </w:tc>
        <w:tc>
          <w:tcPr>
            <w:tcW w:w="1447" w:type="dxa"/>
            <w:shd w:val="clear" w:color="auto" w:fill="auto"/>
            <w:vAlign w:val="center"/>
          </w:tcPr>
          <w:p w14:paraId="4DEBEA0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段怡雯</w:t>
            </w:r>
          </w:p>
        </w:tc>
      </w:tr>
      <w:tr w14:paraId="11D7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5D4C6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40</w:t>
            </w:r>
          </w:p>
        </w:tc>
        <w:tc>
          <w:tcPr>
            <w:tcW w:w="2310" w:type="dxa"/>
            <w:shd w:val="clear" w:color="auto" w:fill="auto"/>
            <w:vAlign w:val="center"/>
          </w:tcPr>
          <w:p w14:paraId="4EC740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CF2E2A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当前人民群众精神文化需求的新特点新变化调查研究</w:t>
            </w:r>
          </w:p>
        </w:tc>
        <w:tc>
          <w:tcPr>
            <w:tcW w:w="1832" w:type="dxa"/>
            <w:shd w:val="clear" w:color="auto" w:fill="auto"/>
            <w:vAlign w:val="center"/>
          </w:tcPr>
          <w:p w14:paraId="1CEE56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莫宇童</w:t>
            </w:r>
          </w:p>
        </w:tc>
        <w:tc>
          <w:tcPr>
            <w:tcW w:w="3506" w:type="dxa"/>
            <w:shd w:val="clear" w:color="auto" w:fill="auto"/>
            <w:vAlign w:val="center"/>
          </w:tcPr>
          <w:p w14:paraId="7E7CDF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17A8929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白茹</w:t>
            </w:r>
          </w:p>
        </w:tc>
      </w:tr>
      <w:tr w14:paraId="6411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7C5F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41</w:t>
            </w:r>
          </w:p>
        </w:tc>
        <w:tc>
          <w:tcPr>
            <w:tcW w:w="2310" w:type="dxa"/>
            <w:shd w:val="clear" w:color="auto" w:fill="auto"/>
            <w:vAlign w:val="center"/>
          </w:tcPr>
          <w:p w14:paraId="015B3D2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446B14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松江非遗文化丝网版画的未来发展与弘扬策略研究</w:t>
            </w:r>
          </w:p>
        </w:tc>
        <w:tc>
          <w:tcPr>
            <w:tcW w:w="1832" w:type="dxa"/>
            <w:shd w:val="clear" w:color="auto" w:fill="auto"/>
            <w:vAlign w:val="center"/>
          </w:tcPr>
          <w:p w14:paraId="470CBB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陈佳绮</w:t>
            </w:r>
          </w:p>
        </w:tc>
        <w:tc>
          <w:tcPr>
            <w:tcW w:w="3506" w:type="dxa"/>
            <w:shd w:val="clear" w:color="auto" w:fill="auto"/>
            <w:vAlign w:val="center"/>
          </w:tcPr>
          <w:p w14:paraId="4E83063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郭琪</w:t>
            </w:r>
          </w:p>
        </w:tc>
        <w:tc>
          <w:tcPr>
            <w:tcW w:w="1447" w:type="dxa"/>
            <w:shd w:val="clear" w:color="auto" w:fill="auto"/>
            <w:vAlign w:val="center"/>
          </w:tcPr>
          <w:p w14:paraId="139352B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杨小燕</w:t>
            </w:r>
          </w:p>
        </w:tc>
      </w:tr>
      <w:tr w14:paraId="6177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8B10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42</w:t>
            </w:r>
          </w:p>
        </w:tc>
        <w:tc>
          <w:tcPr>
            <w:tcW w:w="2310" w:type="dxa"/>
            <w:shd w:val="clear" w:color="auto" w:fill="auto"/>
            <w:vAlign w:val="center"/>
          </w:tcPr>
          <w:p w14:paraId="35022C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F70CFA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“搭友”—— 构建青年 “社交 +” 一站式新体验</w:t>
            </w:r>
          </w:p>
        </w:tc>
        <w:tc>
          <w:tcPr>
            <w:tcW w:w="1832" w:type="dxa"/>
            <w:shd w:val="clear" w:color="auto" w:fill="auto"/>
            <w:vAlign w:val="center"/>
          </w:tcPr>
          <w:p w14:paraId="15DA64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许梦楠</w:t>
            </w:r>
          </w:p>
        </w:tc>
        <w:tc>
          <w:tcPr>
            <w:tcW w:w="3506" w:type="dxa"/>
            <w:shd w:val="clear" w:color="auto" w:fill="auto"/>
            <w:vAlign w:val="center"/>
          </w:tcPr>
          <w:p w14:paraId="763F02A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胡佳明、魏浩杰、努尔比亚木·买买提吐尔逊</w:t>
            </w:r>
          </w:p>
        </w:tc>
        <w:tc>
          <w:tcPr>
            <w:tcW w:w="1447" w:type="dxa"/>
            <w:shd w:val="clear" w:color="auto" w:fill="auto"/>
            <w:vAlign w:val="center"/>
          </w:tcPr>
          <w:p w14:paraId="6A5585E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王筱莉</w:t>
            </w:r>
          </w:p>
        </w:tc>
      </w:tr>
      <w:tr w14:paraId="6095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0BAA88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43</w:t>
            </w:r>
          </w:p>
        </w:tc>
        <w:tc>
          <w:tcPr>
            <w:tcW w:w="2310" w:type="dxa"/>
            <w:shd w:val="clear" w:color="auto" w:fill="auto"/>
            <w:vAlign w:val="center"/>
          </w:tcPr>
          <w:p w14:paraId="03E026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9226BD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贵州交通发展成就及其影响</w:t>
            </w:r>
          </w:p>
        </w:tc>
        <w:tc>
          <w:tcPr>
            <w:tcW w:w="1832" w:type="dxa"/>
            <w:shd w:val="clear" w:color="auto" w:fill="auto"/>
            <w:vAlign w:val="center"/>
          </w:tcPr>
          <w:p w14:paraId="4890F4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蒋林峄</w:t>
            </w:r>
          </w:p>
        </w:tc>
        <w:tc>
          <w:tcPr>
            <w:tcW w:w="3506" w:type="dxa"/>
            <w:shd w:val="clear" w:color="auto" w:fill="auto"/>
            <w:vAlign w:val="center"/>
          </w:tcPr>
          <w:p w14:paraId="7C0EE4F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梁家诚、王浩然</w:t>
            </w:r>
          </w:p>
        </w:tc>
        <w:tc>
          <w:tcPr>
            <w:tcW w:w="1447" w:type="dxa"/>
            <w:shd w:val="clear" w:color="auto" w:fill="auto"/>
            <w:vAlign w:val="center"/>
          </w:tcPr>
          <w:p w14:paraId="62724B9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沙媛媛</w:t>
            </w:r>
          </w:p>
        </w:tc>
      </w:tr>
      <w:tr w14:paraId="48A7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45133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44</w:t>
            </w:r>
          </w:p>
        </w:tc>
        <w:tc>
          <w:tcPr>
            <w:tcW w:w="2310" w:type="dxa"/>
            <w:shd w:val="clear" w:color="auto" w:fill="auto"/>
            <w:vAlign w:val="center"/>
          </w:tcPr>
          <w:p w14:paraId="1A28A8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4C58C3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行李快跑——出行在外好帮手</w:t>
            </w:r>
          </w:p>
        </w:tc>
        <w:tc>
          <w:tcPr>
            <w:tcW w:w="1832" w:type="dxa"/>
            <w:shd w:val="clear" w:color="auto" w:fill="auto"/>
            <w:vAlign w:val="center"/>
          </w:tcPr>
          <w:p w14:paraId="49A1F3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王彦永</w:t>
            </w:r>
          </w:p>
        </w:tc>
        <w:tc>
          <w:tcPr>
            <w:tcW w:w="3506" w:type="dxa"/>
            <w:shd w:val="clear" w:color="auto" w:fill="auto"/>
            <w:vAlign w:val="center"/>
          </w:tcPr>
          <w:p w14:paraId="64F7F8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李贞侦、姚志远、瞿易、沈思彤</w:t>
            </w:r>
          </w:p>
        </w:tc>
        <w:tc>
          <w:tcPr>
            <w:tcW w:w="1447" w:type="dxa"/>
            <w:shd w:val="clear" w:color="auto" w:fill="auto"/>
            <w:vAlign w:val="center"/>
          </w:tcPr>
          <w:p w14:paraId="17FF48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江瑶</w:t>
            </w:r>
          </w:p>
        </w:tc>
      </w:tr>
      <w:tr w14:paraId="6973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E1C54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45</w:t>
            </w:r>
          </w:p>
        </w:tc>
        <w:tc>
          <w:tcPr>
            <w:tcW w:w="2310" w:type="dxa"/>
            <w:shd w:val="clear" w:color="000000" w:fill="FFFFFF"/>
            <w:vAlign w:val="center"/>
          </w:tcPr>
          <w:p w14:paraId="2FE8C5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100058A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上海市社区“体医养”结合的老年健康服务体系研究 </w:t>
            </w:r>
          </w:p>
        </w:tc>
        <w:tc>
          <w:tcPr>
            <w:tcW w:w="1832" w:type="dxa"/>
            <w:shd w:val="clear" w:color="000000" w:fill="FFFFFF"/>
            <w:vAlign w:val="center"/>
          </w:tcPr>
          <w:p w14:paraId="785594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李陆卓昊</w:t>
            </w:r>
          </w:p>
        </w:tc>
        <w:tc>
          <w:tcPr>
            <w:tcW w:w="3506" w:type="dxa"/>
            <w:shd w:val="clear" w:color="000000" w:fill="FFFFFF"/>
            <w:vAlign w:val="center"/>
          </w:tcPr>
          <w:p w14:paraId="063659F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杨寒、耿麒胜、陈祥花、过佳丽</w:t>
            </w:r>
          </w:p>
        </w:tc>
        <w:tc>
          <w:tcPr>
            <w:tcW w:w="1447" w:type="dxa"/>
            <w:shd w:val="clear" w:color="000000" w:fill="FFFFFF"/>
            <w:vAlign w:val="center"/>
          </w:tcPr>
          <w:p w14:paraId="6E252DF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周淑芬</w:t>
            </w:r>
          </w:p>
        </w:tc>
      </w:tr>
      <w:tr w14:paraId="1D63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BFAA7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46</w:t>
            </w:r>
          </w:p>
        </w:tc>
        <w:tc>
          <w:tcPr>
            <w:tcW w:w="2310" w:type="dxa"/>
            <w:shd w:val="clear" w:color="auto" w:fill="auto"/>
            <w:vAlign w:val="center"/>
          </w:tcPr>
          <w:p w14:paraId="29EE58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7C7019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人工智能对企业新质生产力水平的影响——来自A股上市公司的调研研究</w:t>
            </w:r>
          </w:p>
        </w:tc>
        <w:tc>
          <w:tcPr>
            <w:tcW w:w="1832" w:type="dxa"/>
            <w:shd w:val="clear" w:color="auto" w:fill="auto"/>
            <w:vAlign w:val="center"/>
          </w:tcPr>
          <w:p w14:paraId="6893FF4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何一飞</w:t>
            </w:r>
          </w:p>
        </w:tc>
        <w:tc>
          <w:tcPr>
            <w:tcW w:w="3506" w:type="dxa"/>
            <w:shd w:val="clear" w:color="auto" w:fill="auto"/>
            <w:vAlign w:val="center"/>
          </w:tcPr>
          <w:p w14:paraId="10B60E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黄宇彬、叶宸成、李康杰、甄文杰</w:t>
            </w:r>
          </w:p>
        </w:tc>
        <w:tc>
          <w:tcPr>
            <w:tcW w:w="1447" w:type="dxa"/>
            <w:shd w:val="clear" w:color="auto" w:fill="auto"/>
            <w:vAlign w:val="center"/>
          </w:tcPr>
          <w:p w14:paraId="3363BD6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谢妍曦</w:t>
            </w:r>
          </w:p>
        </w:tc>
      </w:tr>
      <w:tr w14:paraId="6AAC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08E792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47</w:t>
            </w:r>
          </w:p>
        </w:tc>
        <w:tc>
          <w:tcPr>
            <w:tcW w:w="2310" w:type="dxa"/>
            <w:shd w:val="clear" w:color="auto" w:fill="auto"/>
            <w:vAlign w:val="center"/>
          </w:tcPr>
          <w:p w14:paraId="36FEFA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EDF031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“青春筑梦田野间”大学生社会实践与乡村生活体验式旅游的创新融合——基于乡村振兴视角</w:t>
            </w:r>
          </w:p>
        </w:tc>
        <w:tc>
          <w:tcPr>
            <w:tcW w:w="1832" w:type="dxa"/>
            <w:shd w:val="clear" w:color="auto" w:fill="auto"/>
            <w:vAlign w:val="center"/>
          </w:tcPr>
          <w:p w14:paraId="7C8633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  杰</w:t>
            </w:r>
          </w:p>
        </w:tc>
        <w:tc>
          <w:tcPr>
            <w:tcW w:w="3506" w:type="dxa"/>
            <w:shd w:val="clear" w:color="auto" w:fill="auto"/>
            <w:vAlign w:val="center"/>
          </w:tcPr>
          <w:p w14:paraId="436899A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李婷婷、郑浩然</w:t>
            </w:r>
          </w:p>
        </w:tc>
        <w:tc>
          <w:tcPr>
            <w:tcW w:w="1447" w:type="dxa"/>
            <w:shd w:val="clear" w:color="auto" w:fill="auto"/>
            <w:vAlign w:val="center"/>
          </w:tcPr>
          <w:p w14:paraId="1EDC7F0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沈世勇、孙瑞红</w:t>
            </w:r>
          </w:p>
        </w:tc>
      </w:tr>
      <w:tr w14:paraId="7423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EE065B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48</w:t>
            </w:r>
          </w:p>
        </w:tc>
        <w:tc>
          <w:tcPr>
            <w:tcW w:w="2310" w:type="dxa"/>
            <w:shd w:val="clear" w:color="auto" w:fill="auto"/>
            <w:vAlign w:val="center"/>
          </w:tcPr>
          <w:p w14:paraId="01AC0F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0DD72D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全智能洗手台积水处理系统</w:t>
            </w:r>
          </w:p>
        </w:tc>
        <w:tc>
          <w:tcPr>
            <w:tcW w:w="1832" w:type="dxa"/>
            <w:shd w:val="clear" w:color="auto" w:fill="auto"/>
            <w:vAlign w:val="center"/>
          </w:tcPr>
          <w:p w14:paraId="0A8C25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常  昕</w:t>
            </w:r>
          </w:p>
        </w:tc>
        <w:tc>
          <w:tcPr>
            <w:tcW w:w="3506" w:type="dxa"/>
            <w:shd w:val="clear" w:color="auto" w:fill="auto"/>
            <w:vAlign w:val="center"/>
          </w:tcPr>
          <w:p w14:paraId="3D7C577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袁凯、张河线、刘学鑫</w:t>
            </w:r>
          </w:p>
        </w:tc>
        <w:tc>
          <w:tcPr>
            <w:tcW w:w="1447" w:type="dxa"/>
            <w:shd w:val="clear" w:color="auto" w:fill="auto"/>
            <w:vAlign w:val="center"/>
          </w:tcPr>
          <w:p w14:paraId="6633672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周兵、张磊、史健勇</w:t>
            </w:r>
          </w:p>
        </w:tc>
      </w:tr>
      <w:tr w14:paraId="1B08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14217F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49</w:t>
            </w:r>
          </w:p>
        </w:tc>
        <w:tc>
          <w:tcPr>
            <w:tcW w:w="2310" w:type="dxa"/>
            <w:shd w:val="clear" w:color="auto" w:fill="auto"/>
            <w:vAlign w:val="center"/>
          </w:tcPr>
          <w:p w14:paraId="2F9E9C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72D65EF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承古启新：食品类老字号的坚守与突破—以大白兔奶糖和南翔小笼为例</w:t>
            </w:r>
          </w:p>
        </w:tc>
        <w:tc>
          <w:tcPr>
            <w:tcW w:w="1832" w:type="dxa"/>
            <w:shd w:val="clear" w:color="auto" w:fill="auto"/>
            <w:vAlign w:val="center"/>
          </w:tcPr>
          <w:p w14:paraId="250610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胡艺馨</w:t>
            </w:r>
          </w:p>
        </w:tc>
        <w:tc>
          <w:tcPr>
            <w:tcW w:w="3506" w:type="dxa"/>
            <w:shd w:val="clear" w:color="auto" w:fill="auto"/>
            <w:vAlign w:val="center"/>
          </w:tcPr>
          <w:p w14:paraId="74AC73C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吕佳润、刘金果、李颢、章育睿</w:t>
            </w:r>
          </w:p>
        </w:tc>
        <w:tc>
          <w:tcPr>
            <w:tcW w:w="1447" w:type="dxa"/>
            <w:shd w:val="clear" w:color="auto" w:fill="auto"/>
            <w:vAlign w:val="center"/>
          </w:tcPr>
          <w:p w14:paraId="16E355C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王丹</w:t>
            </w:r>
          </w:p>
        </w:tc>
      </w:tr>
      <w:tr w14:paraId="12BC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851C0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50</w:t>
            </w:r>
          </w:p>
        </w:tc>
        <w:tc>
          <w:tcPr>
            <w:tcW w:w="2310" w:type="dxa"/>
            <w:shd w:val="clear" w:color="auto" w:fill="auto"/>
            <w:vAlign w:val="center"/>
          </w:tcPr>
          <w:p w14:paraId="6357DE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D061B7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多元化养老服务的现状与发展研究——以上海长宁区为例 </w:t>
            </w:r>
          </w:p>
        </w:tc>
        <w:tc>
          <w:tcPr>
            <w:tcW w:w="1832" w:type="dxa"/>
            <w:shd w:val="clear" w:color="auto" w:fill="auto"/>
            <w:vAlign w:val="center"/>
          </w:tcPr>
          <w:p w14:paraId="2E5879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劳  逸</w:t>
            </w:r>
          </w:p>
        </w:tc>
        <w:tc>
          <w:tcPr>
            <w:tcW w:w="3506" w:type="dxa"/>
            <w:shd w:val="clear" w:color="auto" w:fill="auto"/>
            <w:vAlign w:val="center"/>
          </w:tcPr>
          <w:p w14:paraId="1345719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徐梦蝶、朱宸菲、姜硕、夏鑫雨</w:t>
            </w:r>
          </w:p>
        </w:tc>
        <w:tc>
          <w:tcPr>
            <w:tcW w:w="1447" w:type="dxa"/>
            <w:shd w:val="clear" w:color="auto" w:fill="auto"/>
            <w:vAlign w:val="center"/>
          </w:tcPr>
          <w:p w14:paraId="6A233F3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柴化敏</w:t>
            </w:r>
          </w:p>
        </w:tc>
      </w:tr>
      <w:tr w14:paraId="5BBE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54FE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51</w:t>
            </w:r>
          </w:p>
        </w:tc>
        <w:tc>
          <w:tcPr>
            <w:tcW w:w="2310" w:type="dxa"/>
            <w:shd w:val="clear" w:color="auto" w:fill="auto"/>
            <w:vAlign w:val="center"/>
          </w:tcPr>
          <w:p w14:paraId="08A12F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A9C924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校园户外公共座椅使用状况及优化改造调查研究——以上海工程技术大学为例</w:t>
            </w:r>
          </w:p>
        </w:tc>
        <w:tc>
          <w:tcPr>
            <w:tcW w:w="1832" w:type="dxa"/>
            <w:shd w:val="clear" w:color="auto" w:fill="auto"/>
            <w:vAlign w:val="center"/>
          </w:tcPr>
          <w:p w14:paraId="53A413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李宜航</w:t>
            </w:r>
          </w:p>
        </w:tc>
        <w:tc>
          <w:tcPr>
            <w:tcW w:w="3506" w:type="dxa"/>
            <w:shd w:val="clear" w:color="auto" w:fill="auto"/>
            <w:vAlign w:val="center"/>
          </w:tcPr>
          <w:p w14:paraId="58840C5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饶璟怡</w:t>
            </w:r>
          </w:p>
        </w:tc>
        <w:tc>
          <w:tcPr>
            <w:tcW w:w="1447" w:type="dxa"/>
            <w:shd w:val="clear" w:color="auto" w:fill="auto"/>
            <w:vAlign w:val="center"/>
          </w:tcPr>
          <w:p w14:paraId="5CDB44D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王翱航</w:t>
            </w:r>
          </w:p>
        </w:tc>
      </w:tr>
      <w:tr w14:paraId="0F81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E089C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52</w:t>
            </w:r>
          </w:p>
        </w:tc>
        <w:tc>
          <w:tcPr>
            <w:tcW w:w="2310" w:type="dxa"/>
            <w:shd w:val="clear" w:color="auto" w:fill="auto"/>
            <w:vAlign w:val="center"/>
          </w:tcPr>
          <w:p w14:paraId="6B60373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532461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共生驱动的力量：党建赋能新质生产力——ZT智慧能源产业集群的创新密码</w:t>
            </w:r>
          </w:p>
        </w:tc>
        <w:tc>
          <w:tcPr>
            <w:tcW w:w="1832" w:type="dxa"/>
            <w:shd w:val="clear" w:color="auto" w:fill="auto"/>
            <w:vAlign w:val="center"/>
          </w:tcPr>
          <w:p w14:paraId="54B8B55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梅  桂</w:t>
            </w:r>
          </w:p>
        </w:tc>
        <w:tc>
          <w:tcPr>
            <w:tcW w:w="3506" w:type="dxa"/>
            <w:shd w:val="clear" w:color="auto" w:fill="auto"/>
            <w:vAlign w:val="center"/>
          </w:tcPr>
          <w:p w14:paraId="4D12305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陈琳慧、郎筱睿</w:t>
            </w:r>
          </w:p>
        </w:tc>
        <w:tc>
          <w:tcPr>
            <w:tcW w:w="1447" w:type="dxa"/>
            <w:shd w:val="clear" w:color="auto" w:fill="auto"/>
            <w:vAlign w:val="center"/>
          </w:tcPr>
          <w:p w14:paraId="4DD529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孙莉莉</w:t>
            </w:r>
          </w:p>
        </w:tc>
      </w:tr>
      <w:tr w14:paraId="278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3281B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53</w:t>
            </w:r>
          </w:p>
        </w:tc>
        <w:tc>
          <w:tcPr>
            <w:tcW w:w="2310" w:type="dxa"/>
            <w:shd w:val="clear" w:color="auto" w:fill="auto"/>
            <w:vAlign w:val="center"/>
          </w:tcPr>
          <w:p w14:paraId="64BADC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FB817D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残疾人就业保障问题及对策研究</w:t>
            </w:r>
          </w:p>
        </w:tc>
        <w:tc>
          <w:tcPr>
            <w:tcW w:w="1832" w:type="dxa"/>
            <w:shd w:val="clear" w:color="auto" w:fill="auto"/>
            <w:vAlign w:val="center"/>
          </w:tcPr>
          <w:p w14:paraId="0476D81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  诺</w:t>
            </w:r>
          </w:p>
        </w:tc>
        <w:tc>
          <w:tcPr>
            <w:tcW w:w="3506" w:type="dxa"/>
            <w:shd w:val="clear" w:color="auto" w:fill="auto"/>
            <w:vAlign w:val="center"/>
          </w:tcPr>
          <w:p w14:paraId="5E4BB28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冉雅雯</w:t>
            </w:r>
          </w:p>
        </w:tc>
        <w:tc>
          <w:tcPr>
            <w:tcW w:w="1447" w:type="dxa"/>
            <w:shd w:val="clear" w:color="auto" w:fill="auto"/>
            <w:vAlign w:val="center"/>
          </w:tcPr>
          <w:p w14:paraId="190DDC2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崔开昌</w:t>
            </w:r>
          </w:p>
        </w:tc>
      </w:tr>
      <w:tr w14:paraId="14D6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0B039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54</w:t>
            </w:r>
          </w:p>
        </w:tc>
        <w:tc>
          <w:tcPr>
            <w:tcW w:w="2310" w:type="dxa"/>
            <w:shd w:val="clear" w:color="auto" w:fill="auto"/>
            <w:vAlign w:val="center"/>
          </w:tcPr>
          <w:p w14:paraId="43ABD8F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2AF9D0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“枫桥经验”下社会组织参与基层治理的多元路径研究</w:t>
            </w:r>
          </w:p>
        </w:tc>
        <w:tc>
          <w:tcPr>
            <w:tcW w:w="1832" w:type="dxa"/>
            <w:shd w:val="clear" w:color="auto" w:fill="auto"/>
            <w:vAlign w:val="center"/>
          </w:tcPr>
          <w:p w14:paraId="1628D8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陈蕊蕊</w:t>
            </w:r>
          </w:p>
        </w:tc>
        <w:tc>
          <w:tcPr>
            <w:tcW w:w="3506" w:type="dxa"/>
            <w:shd w:val="clear" w:color="auto" w:fill="auto"/>
            <w:vAlign w:val="center"/>
          </w:tcPr>
          <w:p w14:paraId="3800223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王嘉萍、刘子瑞</w:t>
            </w:r>
          </w:p>
        </w:tc>
        <w:tc>
          <w:tcPr>
            <w:tcW w:w="1447" w:type="dxa"/>
            <w:shd w:val="clear" w:color="auto" w:fill="auto"/>
            <w:vAlign w:val="center"/>
          </w:tcPr>
          <w:p w14:paraId="782CD8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吴磊</w:t>
            </w:r>
          </w:p>
        </w:tc>
      </w:tr>
      <w:tr w14:paraId="5EAE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CA9F6C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55</w:t>
            </w:r>
          </w:p>
        </w:tc>
        <w:tc>
          <w:tcPr>
            <w:tcW w:w="2310" w:type="dxa"/>
            <w:shd w:val="clear" w:color="auto" w:fill="auto"/>
            <w:vAlign w:val="center"/>
          </w:tcPr>
          <w:p w14:paraId="6F6DF2C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807DA7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数商结合、共促发展——电子商务对现代化经济高质量发展的推动作用</w:t>
            </w:r>
          </w:p>
        </w:tc>
        <w:tc>
          <w:tcPr>
            <w:tcW w:w="1832" w:type="dxa"/>
            <w:shd w:val="clear" w:color="auto" w:fill="auto"/>
            <w:vAlign w:val="center"/>
          </w:tcPr>
          <w:p w14:paraId="1054F2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张思妍</w:t>
            </w:r>
          </w:p>
        </w:tc>
        <w:tc>
          <w:tcPr>
            <w:tcW w:w="3506" w:type="dxa"/>
            <w:shd w:val="clear" w:color="auto" w:fill="auto"/>
            <w:vAlign w:val="center"/>
          </w:tcPr>
          <w:p w14:paraId="25DAA3B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金潇梵、王一帆、陈逸峰、刘婧、陈以轩、杨一诺</w:t>
            </w:r>
          </w:p>
        </w:tc>
        <w:tc>
          <w:tcPr>
            <w:tcW w:w="1447" w:type="dxa"/>
            <w:shd w:val="clear" w:color="auto" w:fill="auto"/>
            <w:vAlign w:val="center"/>
          </w:tcPr>
          <w:p w14:paraId="4FC7DD1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姚芊</w:t>
            </w:r>
          </w:p>
        </w:tc>
      </w:tr>
      <w:tr w14:paraId="0700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8921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56</w:t>
            </w:r>
          </w:p>
        </w:tc>
        <w:tc>
          <w:tcPr>
            <w:tcW w:w="2310" w:type="dxa"/>
            <w:shd w:val="clear" w:color="auto" w:fill="auto"/>
            <w:vAlign w:val="center"/>
          </w:tcPr>
          <w:p w14:paraId="1FD0C6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751345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流域协同、美丽共享：跨界河湖治理的中国路径——以元荡湖为例</w:t>
            </w:r>
          </w:p>
        </w:tc>
        <w:tc>
          <w:tcPr>
            <w:tcW w:w="1832" w:type="dxa"/>
            <w:shd w:val="clear" w:color="auto" w:fill="auto"/>
            <w:vAlign w:val="center"/>
          </w:tcPr>
          <w:p w14:paraId="71522AA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  圆</w:t>
            </w:r>
          </w:p>
        </w:tc>
        <w:tc>
          <w:tcPr>
            <w:tcW w:w="3506" w:type="dxa"/>
            <w:shd w:val="clear" w:color="auto" w:fill="auto"/>
            <w:vAlign w:val="center"/>
          </w:tcPr>
          <w:p w14:paraId="783B06D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马暠璐、林可涵</w:t>
            </w:r>
          </w:p>
        </w:tc>
        <w:tc>
          <w:tcPr>
            <w:tcW w:w="1447" w:type="dxa"/>
            <w:shd w:val="clear" w:color="auto" w:fill="auto"/>
            <w:vAlign w:val="center"/>
          </w:tcPr>
          <w:p w14:paraId="0B82F6C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龚湉晰</w:t>
            </w:r>
          </w:p>
        </w:tc>
      </w:tr>
      <w:tr w14:paraId="72B6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BC663F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57</w:t>
            </w:r>
          </w:p>
        </w:tc>
        <w:tc>
          <w:tcPr>
            <w:tcW w:w="2310" w:type="dxa"/>
            <w:shd w:val="clear" w:color="auto" w:fill="auto"/>
            <w:vAlign w:val="center"/>
          </w:tcPr>
          <w:p w14:paraId="44F5ED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9B16B2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高质量发展视域下城市乡村“原居养老”实践模式和优化路径研究</w:t>
            </w:r>
          </w:p>
        </w:tc>
        <w:tc>
          <w:tcPr>
            <w:tcW w:w="1832" w:type="dxa"/>
            <w:shd w:val="clear" w:color="auto" w:fill="auto"/>
            <w:vAlign w:val="center"/>
          </w:tcPr>
          <w:p w14:paraId="1667A2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辜曼茹</w:t>
            </w:r>
          </w:p>
        </w:tc>
        <w:tc>
          <w:tcPr>
            <w:tcW w:w="3506" w:type="dxa"/>
            <w:shd w:val="clear" w:color="auto" w:fill="auto"/>
            <w:vAlign w:val="center"/>
          </w:tcPr>
          <w:p w14:paraId="20D806C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罗蕊茜、崔婕、武金怡、朱佳怡</w:t>
            </w:r>
          </w:p>
        </w:tc>
        <w:tc>
          <w:tcPr>
            <w:tcW w:w="1447" w:type="dxa"/>
            <w:shd w:val="clear" w:color="auto" w:fill="auto"/>
            <w:vAlign w:val="center"/>
          </w:tcPr>
          <w:p w14:paraId="1A891B3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陈晓华</w:t>
            </w:r>
          </w:p>
        </w:tc>
      </w:tr>
      <w:tr w14:paraId="0464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564E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58</w:t>
            </w:r>
          </w:p>
        </w:tc>
        <w:tc>
          <w:tcPr>
            <w:tcW w:w="2310" w:type="dxa"/>
            <w:shd w:val="clear" w:color="auto" w:fill="auto"/>
            <w:vAlign w:val="center"/>
          </w:tcPr>
          <w:p w14:paraId="5F0D263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167EDC0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个人缴费支出、养老保险基金可持续与银发经济发展研究——基于缴费基数的视角</w:t>
            </w:r>
          </w:p>
        </w:tc>
        <w:tc>
          <w:tcPr>
            <w:tcW w:w="1832" w:type="dxa"/>
            <w:shd w:val="clear" w:color="auto" w:fill="auto"/>
            <w:vAlign w:val="center"/>
          </w:tcPr>
          <w:p w14:paraId="1BCCA5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张煜龙</w:t>
            </w:r>
          </w:p>
        </w:tc>
        <w:tc>
          <w:tcPr>
            <w:tcW w:w="3506" w:type="dxa"/>
            <w:shd w:val="clear" w:color="auto" w:fill="auto"/>
            <w:vAlign w:val="center"/>
          </w:tcPr>
          <w:p w14:paraId="14FCDE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43F3897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李红艳</w:t>
            </w:r>
          </w:p>
        </w:tc>
      </w:tr>
      <w:tr w14:paraId="66CF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EA2B5F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59</w:t>
            </w:r>
          </w:p>
        </w:tc>
        <w:tc>
          <w:tcPr>
            <w:tcW w:w="2310" w:type="dxa"/>
            <w:shd w:val="clear" w:color="auto" w:fill="auto"/>
            <w:vAlign w:val="center"/>
          </w:tcPr>
          <w:p w14:paraId="332BC7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187F27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中国传统服饰文化的传承与发展</w:t>
            </w:r>
          </w:p>
        </w:tc>
        <w:tc>
          <w:tcPr>
            <w:tcW w:w="1832" w:type="dxa"/>
            <w:shd w:val="clear" w:color="auto" w:fill="auto"/>
            <w:vAlign w:val="center"/>
          </w:tcPr>
          <w:p w14:paraId="476E722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陈怡婷</w:t>
            </w:r>
          </w:p>
        </w:tc>
        <w:tc>
          <w:tcPr>
            <w:tcW w:w="3506" w:type="dxa"/>
            <w:shd w:val="clear" w:color="auto" w:fill="auto"/>
            <w:vAlign w:val="center"/>
          </w:tcPr>
          <w:p w14:paraId="731D828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莫云馨、徐孜妍、吴奕敏</w:t>
            </w:r>
          </w:p>
        </w:tc>
        <w:tc>
          <w:tcPr>
            <w:tcW w:w="1447" w:type="dxa"/>
            <w:shd w:val="clear" w:color="auto" w:fill="auto"/>
            <w:vAlign w:val="center"/>
          </w:tcPr>
          <w:p w14:paraId="4E26534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郭培栋</w:t>
            </w:r>
          </w:p>
        </w:tc>
      </w:tr>
      <w:tr w14:paraId="15ED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03FDA6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60</w:t>
            </w:r>
          </w:p>
        </w:tc>
        <w:tc>
          <w:tcPr>
            <w:tcW w:w="2310" w:type="dxa"/>
            <w:shd w:val="clear" w:color="auto" w:fill="auto"/>
            <w:vAlign w:val="center"/>
          </w:tcPr>
          <w:p w14:paraId="6CAABA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CCFD6D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智慧农业人人享——分布式AI农业环控系统</w:t>
            </w:r>
          </w:p>
        </w:tc>
        <w:tc>
          <w:tcPr>
            <w:tcW w:w="1832" w:type="dxa"/>
            <w:shd w:val="clear" w:color="auto" w:fill="auto"/>
            <w:vAlign w:val="center"/>
          </w:tcPr>
          <w:p w14:paraId="7C723A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那日思</w:t>
            </w:r>
          </w:p>
        </w:tc>
        <w:tc>
          <w:tcPr>
            <w:tcW w:w="3506" w:type="dxa"/>
            <w:shd w:val="clear" w:color="auto" w:fill="auto"/>
            <w:vAlign w:val="center"/>
          </w:tcPr>
          <w:p w14:paraId="454C0F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李原、杨尚林、张河线、刘学鑫</w:t>
            </w:r>
          </w:p>
        </w:tc>
        <w:tc>
          <w:tcPr>
            <w:tcW w:w="1447" w:type="dxa"/>
            <w:shd w:val="clear" w:color="auto" w:fill="auto"/>
            <w:vAlign w:val="center"/>
          </w:tcPr>
          <w:p w14:paraId="120E07B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李跃文、刘升、李旭芳</w:t>
            </w:r>
          </w:p>
        </w:tc>
      </w:tr>
      <w:tr w14:paraId="5A79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458E0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61</w:t>
            </w:r>
          </w:p>
        </w:tc>
        <w:tc>
          <w:tcPr>
            <w:tcW w:w="2310" w:type="dxa"/>
            <w:shd w:val="clear" w:color="auto" w:fill="auto"/>
            <w:vAlign w:val="center"/>
          </w:tcPr>
          <w:p w14:paraId="0B65ED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05D838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交互式未来——AI直播重塑消费者体验</w:t>
            </w:r>
          </w:p>
        </w:tc>
        <w:tc>
          <w:tcPr>
            <w:tcW w:w="1832" w:type="dxa"/>
            <w:shd w:val="clear" w:color="auto" w:fill="auto"/>
            <w:vAlign w:val="center"/>
          </w:tcPr>
          <w:p w14:paraId="7E8AFFF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李松彪</w:t>
            </w:r>
          </w:p>
        </w:tc>
        <w:tc>
          <w:tcPr>
            <w:tcW w:w="3506" w:type="dxa"/>
            <w:shd w:val="clear" w:color="auto" w:fill="auto"/>
            <w:vAlign w:val="center"/>
          </w:tcPr>
          <w:p w14:paraId="358BB77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袁玥、李文静</w:t>
            </w:r>
          </w:p>
        </w:tc>
        <w:tc>
          <w:tcPr>
            <w:tcW w:w="1447" w:type="dxa"/>
            <w:shd w:val="clear" w:color="auto" w:fill="auto"/>
            <w:vAlign w:val="center"/>
          </w:tcPr>
          <w:p w14:paraId="4C097A2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刘升、张健明、高凯</w:t>
            </w:r>
          </w:p>
        </w:tc>
      </w:tr>
      <w:tr w14:paraId="0DBA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82481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62</w:t>
            </w:r>
          </w:p>
        </w:tc>
        <w:tc>
          <w:tcPr>
            <w:tcW w:w="2310" w:type="dxa"/>
            <w:shd w:val="clear" w:color="auto" w:fill="auto"/>
            <w:vAlign w:val="center"/>
          </w:tcPr>
          <w:p w14:paraId="7B968E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59F8775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“神栗飘香”——承德神栗食品消费者购买行为影响因素分析</w:t>
            </w:r>
          </w:p>
        </w:tc>
        <w:tc>
          <w:tcPr>
            <w:tcW w:w="1832" w:type="dxa"/>
            <w:shd w:val="clear" w:color="auto" w:fill="auto"/>
            <w:vAlign w:val="center"/>
          </w:tcPr>
          <w:p w14:paraId="2C07597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涂明会</w:t>
            </w:r>
          </w:p>
        </w:tc>
        <w:tc>
          <w:tcPr>
            <w:tcW w:w="3506" w:type="dxa"/>
            <w:shd w:val="clear" w:color="auto" w:fill="auto"/>
            <w:vAlign w:val="center"/>
          </w:tcPr>
          <w:p w14:paraId="3100E72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邹雨池、邱馨怡</w:t>
            </w:r>
          </w:p>
        </w:tc>
        <w:tc>
          <w:tcPr>
            <w:tcW w:w="1447" w:type="dxa"/>
            <w:shd w:val="clear" w:color="auto" w:fill="auto"/>
            <w:vAlign w:val="center"/>
          </w:tcPr>
          <w:p w14:paraId="0AB190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田雪莹</w:t>
            </w:r>
          </w:p>
        </w:tc>
      </w:tr>
      <w:tr w14:paraId="1BD1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90CE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63</w:t>
            </w:r>
          </w:p>
        </w:tc>
        <w:tc>
          <w:tcPr>
            <w:tcW w:w="2310" w:type="dxa"/>
            <w:shd w:val="clear" w:color="auto" w:fill="auto"/>
            <w:vAlign w:val="center"/>
          </w:tcPr>
          <w:p w14:paraId="465B1B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管理学院</w:t>
            </w:r>
          </w:p>
        </w:tc>
        <w:tc>
          <w:tcPr>
            <w:tcW w:w="4499" w:type="dxa"/>
            <w:shd w:val="clear" w:color="auto" w:fill="auto"/>
            <w:vAlign w:val="center"/>
          </w:tcPr>
          <w:p w14:paraId="302B222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上海率先推进投资和消费相互促进良性互动的路径研究</w:t>
            </w:r>
          </w:p>
        </w:tc>
        <w:tc>
          <w:tcPr>
            <w:tcW w:w="1832" w:type="dxa"/>
            <w:shd w:val="clear" w:color="auto" w:fill="auto"/>
            <w:vAlign w:val="center"/>
          </w:tcPr>
          <w:p w14:paraId="01CA72D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褚文婷</w:t>
            </w:r>
          </w:p>
        </w:tc>
        <w:tc>
          <w:tcPr>
            <w:tcW w:w="3506" w:type="dxa"/>
            <w:shd w:val="clear" w:color="auto" w:fill="auto"/>
            <w:vAlign w:val="center"/>
          </w:tcPr>
          <w:p w14:paraId="4EA348F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姜学静、毛星星、邓齐齐</w:t>
            </w:r>
          </w:p>
        </w:tc>
        <w:tc>
          <w:tcPr>
            <w:tcW w:w="1447" w:type="dxa"/>
            <w:shd w:val="clear" w:color="auto" w:fill="auto"/>
            <w:vAlign w:val="center"/>
          </w:tcPr>
          <w:p w14:paraId="6932F6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王丹</w:t>
            </w:r>
          </w:p>
        </w:tc>
      </w:tr>
      <w:tr w14:paraId="363C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161AE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64</w:t>
            </w:r>
          </w:p>
        </w:tc>
        <w:tc>
          <w:tcPr>
            <w:tcW w:w="2310" w:type="dxa"/>
            <w:shd w:val="clear" w:color="auto" w:fill="auto"/>
            <w:vAlign w:val="center"/>
          </w:tcPr>
          <w:p w14:paraId="6F13D6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71CD05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基于哈尔滨和河南文旅的大学生的消费影响因素分析——以上海市大学生为例</w:t>
            </w:r>
          </w:p>
        </w:tc>
        <w:tc>
          <w:tcPr>
            <w:tcW w:w="1832" w:type="dxa"/>
            <w:shd w:val="clear" w:color="auto" w:fill="auto"/>
            <w:vAlign w:val="center"/>
          </w:tcPr>
          <w:p w14:paraId="5771D0A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裴  莹</w:t>
            </w:r>
          </w:p>
        </w:tc>
        <w:tc>
          <w:tcPr>
            <w:tcW w:w="3506" w:type="dxa"/>
            <w:shd w:val="clear" w:color="auto" w:fill="auto"/>
            <w:vAlign w:val="center"/>
          </w:tcPr>
          <w:p w14:paraId="445E8D3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郭媛媛、邹鑫龙</w:t>
            </w:r>
          </w:p>
        </w:tc>
        <w:tc>
          <w:tcPr>
            <w:tcW w:w="1447" w:type="dxa"/>
            <w:shd w:val="clear" w:color="auto" w:fill="auto"/>
            <w:vAlign w:val="center"/>
          </w:tcPr>
          <w:p w14:paraId="7A5BEB5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江瑶</w:t>
            </w:r>
          </w:p>
        </w:tc>
      </w:tr>
      <w:tr w14:paraId="4EDF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C94AD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65</w:t>
            </w:r>
          </w:p>
        </w:tc>
        <w:tc>
          <w:tcPr>
            <w:tcW w:w="2310" w:type="dxa"/>
            <w:shd w:val="clear" w:color="auto" w:fill="auto"/>
            <w:vAlign w:val="center"/>
          </w:tcPr>
          <w:p w14:paraId="4EC3AE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40B201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乡村振兴赋能彝族服饰文化传承与创新发展</w:t>
            </w:r>
          </w:p>
        </w:tc>
        <w:tc>
          <w:tcPr>
            <w:tcW w:w="1832" w:type="dxa"/>
            <w:shd w:val="clear" w:color="auto" w:fill="auto"/>
            <w:vAlign w:val="center"/>
          </w:tcPr>
          <w:p w14:paraId="79DB3B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孙宇泉</w:t>
            </w:r>
          </w:p>
        </w:tc>
        <w:tc>
          <w:tcPr>
            <w:tcW w:w="3506" w:type="dxa"/>
            <w:shd w:val="clear" w:color="auto" w:fill="auto"/>
            <w:vAlign w:val="center"/>
          </w:tcPr>
          <w:p w14:paraId="6A8B02C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71F55E6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周霏</w:t>
            </w:r>
          </w:p>
        </w:tc>
      </w:tr>
      <w:tr w14:paraId="7A63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C84C05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66</w:t>
            </w:r>
          </w:p>
        </w:tc>
        <w:tc>
          <w:tcPr>
            <w:tcW w:w="2310" w:type="dxa"/>
            <w:shd w:val="clear" w:color="auto" w:fill="auto"/>
            <w:vAlign w:val="center"/>
          </w:tcPr>
          <w:p w14:paraId="0BD3BF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555C8E4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破瓦残垣“蝶变”林苑小舍：多元协同治理下D社区公共空间重塑之路</w:t>
            </w:r>
          </w:p>
        </w:tc>
        <w:tc>
          <w:tcPr>
            <w:tcW w:w="1832" w:type="dxa"/>
            <w:shd w:val="clear" w:color="auto" w:fill="auto"/>
            <w:vAlign w:val="center"/>
          </w:tcPr>
          <w:p w14:paraId="5ACA40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蒋沁佑</w:t>
            </w:r>
          </w:p>
        </w:tc>
        <w:tc>
          <w:tcPr>
            <w:tcW w:w="3506" w:type="dxa"/>
            <w:shd w:val="clear" w:color="auto" w:fill="auto"/>
            <w:vAlign w:val="center"/>
          </w:tcPr>
          <w:p w14:paraId="1C1B8B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宋春晓、刘子瑞、王嘉萍</w:t>
            </w:r>
          </w:p>
        </w:tc>
        <w:tc>
          <w:tcPr>
            <w:tcW w:w="1447" w:type="dxa"/>
            <w:shd w:val="clear" w:color="auto" w:fill="auto"/>
            <w:vAlign w:val="center"/>
          </w:tcPr>
          <w:p w14:paraId="67D05B1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吴磊</w:t>
            </w:r>
          </w:p>
        </w:tc>
      </w:tr>
      <w:tr w14:paraId="5A52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9DDE8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67</w:t>
            </w:r>
          </w:p>
        </w:tc>
        <w:tc>
          <w:tcPr>
            <w:tcW w:w="2310" w:type="dxa"/>
            <w:shd w:val="clear" w:color="auto" w:fill="auto"/>
            <w:vAlign w:val="center"/>
          </w:tcPr>
          <w:p w14:paraId="756F20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32CD32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碳惠魔都 —“双碳”目标下上海市碳普惠体系建设现状与优化对策研究</w:t>
            </w:r>
          </w:p>
        </w:tc>
        <w:tc>
          <w:tcPr>
            <w:tcW w:w="1832" w:type="dxa"/>
            <w:shd w:val="clear" w:color="auto" w:fill="auto"/>
            <w:vAlign w:val="center"/>
          </w:tcPr>
          <w:p w14:paraId="29AE8AB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王怡衡</w:t>
            </w:r>
          </w:p>
        </w:tc>
        <w:tc>
          <w:tcPr>
            <w:tcW w:w="3506" w:type="dxa"/>
            <w:shd w:val="clear" w:color="auto" w:fill="auto"/>
            <w:vAlign w:val="center"/>
          </w:tcPr>
          <w:p w14:paraId="280C63C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崔萍萍、李晓柳、朱旭琪、吴金鑫、孙宇泉、彭宣玮</w:t>
            </w:r>
          </w:p>
        </w:tc>
        <w:tc>
          <w:tcPr>
            <w:tcW w:w="1447" w:type="dxa"/>
            <w:shd w:val="clear" w:color="auto" w:fill="auto"/>
            <w:vAlign w:val="center"/>
          </w:tcPr>
          <w:p w14:paraId="7E5B8B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周霏</w:t>
            </w:r>
          </w:p>
        </w:tc>
      </w:tr>
      <w:tr w14:paraId="02BA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5B262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68</w:t>
            </w:r>
          </w:p>
        </w:tc>
        <w:tc>
          <w:tcPr>
            <w:tcW w:w="2310" w:type="dxa"/>
            <w:shd w:val="clear" w:color="auto" w:fill="auto"/>
            <w:vAlign w:val="center"/>
          </w:tcPr>
          <w:p w14:paraId="06D2CF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0740ED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云地扶孤——打通孤儿社会帮扶全过程</w:t>
            </w:r>
          </w:p>
        </w:tc>
        <w:tc>
          <w:tcPr>
            <w:tcW w:w="1832" w:type="dxa"/>
            <w:shd w:val="clear" w:color="auto" w:fill="auto"/>
            <w:vAlign w:val="center"/>
          </w:tcPr>
          <w:p w14:paraId="5F69D5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郝  鑫</w:t>
            </w:r>
          </w:p>
        </w:tc>
        <w:tc>
          <w:tcPr>
            <w:tcW w:w="3506" w:type="dxa"/>
            <w:shd w:val="clear" w:color="auto" w:fill="auto"/>
            <w:vAlign w:val="center"/>
          </w:tcPr>
          <w:p w14:paraId="7A3CCE5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张晴、徐敏洁、许棋媛、张昕欣、李舒田、雷语新</w:t>
            </w:r>
          </w:p>
        </w:tc>
        <w:tc>
          <w:tcPr>
            <w:tcW w:w="1447" w:type="dxa"/>
            <w:shd w:val="clear" w:color="auto" w:fill="auto"/>
            <w:vAlign w:val="center"/>
          </w:tcPr>
          <w:p w14:paraId="09C43BB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宋燕飞、黄浜桐、邵程林</w:t>
            </w:r>
          </w:p>
        </w:tc>
      </w:tr>
      <w:tr w14:paraId="37F7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8ECA07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69</w:t>
            </w:r>
          </w:p>
        </w:tc>
        <w:tc>
          <w:tcPr>
            <w:tcW w:w="2310" w:type="dxa"/>
            <w:shd w:val="clear" w:color="auto" w:fill="auto"/>
            <w:vAlign w:val="center"/>
          </w:tcPr>
          <w:p w14:paraId="68D535C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567DBCE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星空行囊计划：关爱留守儿童，成就未来之路</w:t>
            </w:r>
          </w:p>
        </w:tc>
        <w:tc>
          <w:tcPr>
            <w:tcW w:w="1832" w:type="dxa"/>
            <w:shd w:val="clear" w:color="auto" w:fill="auto"/>
            <w:vAlign w:val="center"/>
          </w:tcPr>
          <w:p w14:paraId="30C4FC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徐继南</w:t>
            </w:r>
          </w:p>
        </w:tc>
        <w:tc>
          <w:tcPr>
            <w:tcW w:w="3506" w:type="dxa"/>
            <w:shd w:val="clear" w:color="auto" w:fill="auto"/>
            <w:vAlign w:val="center"/>
          </w:tcPr>
          <w:p w14:paraId="1013D96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陈诺亚、黄澜、李泽达、阿卜杜克热木·牙生</w:t>
            </w:r>
          </w:p>
        </w:tc>
        <w:tc>
          <w:tcPr>
            <w:tcW w:w="1447" w:type="dxa"/>
            <w:shd w:val="clear" w:color="auto" w:fill="auto"/>
            <w:vAlign w:val="center"/>
          </w:tcPr>
          <w:p w14:paraId="64872F8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吉祥</w:t>
            </w:r>
          </w:p>
        </w:tc>
      </w:tr>
      <w:tr w14:paraId="1556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1213CE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70</w:t>
            </w:r>
          </w:p>
        </w:tc>
        <w:tc>
          <w:tcPr>
            <w:tcW w:w="2310" w:type="dxa"/>
            <w:shd w:val="clear" w:color="auto" w:fill="auto"/>
            <w:vAlign w:val="center"/>
          </w:tcPr>
          <w:p w14:paraId="13293AF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FC7C43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悦动清阁-自助智能健身新空间</w:t>
            </w:r>
          </w:p>
        </w:tc>
        <w:tc>
          <w:tcPr>
            <w:tcW w:w="1832" w:type="dxa"/>
            <w:shd w:val="clear" w:color="auto" w:fill="auto"/>
            <w:vAlign w:val="center"/>
          </w:tcPr>
          <w:p w14:paraId="1DBE309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黄新磊</w:t>
            </w:r>
          </w:p>
        </w:tc>
        <w:tc>
          <w:tcPr>
            <w:tcW w:w="3506" w:type="dxa"/>
            <w:shd w:val="clear" w:color="auto" w:fill="auto"/>
            <w:vAlign w:val="center"/>
          </w:tcPr>
          <w:p w14:paraId="245AF1D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胡丹梦、石梦婷</w:t>
            </w:r>
          </w:p>
        </w:tc>
        <w:tc>
          <w:tcPr>
            <w:tcW w:w="1447" w:type="dxa"/>
            <w:shd w:val="clear" w:color="auto" w:fill="auto"/>
            <w:vAlign w:val="center"/>
          </w:tcPr>
          <w:p w14:paraId="4FFB940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吴国庆</w:t>
            </w:r>
          </w:p>
        </w:tc>
      </w:tr>
      <w:tr w14:paraId="5480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7EB74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71</w:t>
            </w:r>
          </w:p>
        </w:tc>
        <w:tc>
          <w:tcPr>
            <w:tcW w:w="2310" w:type="dxa"/>
            <w:shd w:val="clear" w:color="auto" w:fill="auto"/>
            <w:vAlign w:val="center"/>
          </w:tcPr>
          <w:p w14:paraId="5ED0D3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0C4B1E7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竹品优定工作室</w:t>
            </w:r>
          </w:p>
        </w:tc>
        <w:tc>
          <w:tcPr>
            <w:tcW w:w="1832" w:type="dxa"/>
            <w:shd w:val="clear" w:color="auto" w:fill="auto"/>
            <w:vAlign w:val="center"/>
          </w:tcPr>
          <w:p w14:paraId="38DD75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  伟</w:t>
            </w:r>
          </w:p>
        </w:tc>
        <w:tc>
          <w:tcPr>
            <w:tcW w:w="3506" w:type="dxa"/>
            <w:shd w:val="clear" w:color="auto" w:fill="auto"/>
            <w:vAlign w:val="center"/>
          </w:tcPr>
          <w:p w14:paraId="22FF213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30AAC9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周霏</w:t>
            </w:r>
          </w:p>
        </w:tc>
      </w:tr>
      <w:tr w14:paraId="01D7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A73D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72</w:t>
            </w:r>
          </w:p>
        </w:tc>
        <w:tc>
          <w:tcPr>
            <w:tcW w:w="2310" w:type="dxa"/>
            <w:shd w:val="clear" w:color="auto" w:fill="auto"/>
            <w:vAlign w:val="center"/>
          </w:tcPr>
          <w:p w14:paraId="180206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20BB673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捕光者-钙钛矿太阳能电池-绿色光电能源引领者</w:t>
            </w:r>
          </w:p>
        </w:tc>
        <w:tc>
          <w:tcPr>
            <w:tcW w:w="1832" w:type="dxa"/>
            <w:shd w:val="clear" w:color="auto" w:fill="auto"/>
            <w:vAlign w:val="center"/>
          </w:tcPr>
          <w:p w14:paraId="5072A63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王世超</w:t>
            </w:r>
          </w:p>
        </w:tc>
        <w:tc>
          <w:tcPr>
            <w:tcW w:w="3506" w:type="dxa"/>
            <w:shd w:val="clear" w:color="auto" w:fill="auto"/>
            <w:vAlign w:val="center"/>
          </w:tcPr>
          <w:p w14:paraId="596000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常帅康、刘天阳、林思源、李剑辉</w:t>
            </w:r>
          </w:p>
        </w:tc>
        <w:tc>
          <w:tcPr>
            <w:tcW w:w="1447" w:type="dxa"/>
            <w:shd w:val="clear" w:color="auto" w:fill="auto"/>
            <w:vAlign w:val="center"/>
          </w:tcPr>
          <w:p w14:paraId="53078FA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芮一川</w:t>
            </w:r>
          </w:p>
        </w:tc>
      </w:tr>
      <w:tr w14:paraId="2AB1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18DC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73</w:t>
            </w:r>
          </w:p>
        </w:tc>
        <w:tc>
          <w:tcPr>
            <w:tcW w:w="2310" w:type="dxa"/>
            <w:shd w:val="clear" w:color="auto" w:fill="auto"/>
            <w:vAlign w:val="center"/>
          </w:tcPr>
          <w:p w14:paraId="41DDA80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6F84300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“药”水净化论—新型催化剂在抗生素废水处理中的突破与应用</w:t>
            </w:r>
          </w:p>
        </w:tc>
        <w:tc>
          <w:tcPr>
            <w:tcW w:w="1832" w:type="dxa"/>
            <w:shd w:val="clear" w:color="auto" w:fill="auto"/>
            <w:vAlign w:val="center"/>
          </w:tcPr>
          <w:p w14:paraId="3D3305F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柴亚鸽</w:t>
            </w:r>
          </w:p>
        </w:tc>
        <w:tc>
          <w:tcPr>
            <w:tcW w:w="3506" w:type="dxa"/>
            <w:shd w:val="clear" w:color="auto" w:fill="auto"/>
            <w:vAlign w:val="center"/>
          </w:tcPr>
          <w:p w14:paraId="69796A3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廖柏杰、李尤、王文昕、张玮、王天赐、方俊、袁豫霖</w:t>
            </w:r>
          </w:p>
        </w:tc>
        <w:tc>
          <w:tcPr>
            <w:tcW w:w="1447" w:type="dxa"/>
            <w:shd w:val="clear" w:color="auto" w:fill="auto"/>
            <w:vAlign w:val="center"/>
          </w:tcPr>
          <w:p w14:paraId="71EBA4E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汪琼芳、严丽丽</w:t>
            </w:r>
          </w:p>
        </w:tc>
      </w:tr>
      <w:tr w14:paraId="76BE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A9505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74</w:t>
            </w:r>
          </w:p>
        </w:tc>
        <w:tc>
          <w:tcPr>
            <w:tcW w:w="2310" w:type="dxa"/>
            <w:shd w:val="clear" w:color="auto" w:fill="auto"/>
            <w:vAlign w:val="center"/>
          </w:tcPr>
          <w:p w14:paraId="720C81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64D6F15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极光能窗——钙钛矿光伏与智能变色储能集成系统</w:t>
            </w:r>
          </w:p>
        </w:tc>
        <w:tc>
          <w:tcPr>
            <w:tcW w:w="1832" w:type="dxa"/>
            <w:shd w:val="clear" w:color="auto" w:fill="auto"/>
            <w:vAlign w:val="center"/>
          </w:tcPr>
          <w:p w14:paraId="24F61C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常帅康</w:t>
            </w:r>
          </w:p>
        </w:tc>
        <w:tc>
          <w:tcPr>
            <w:tcW w:w="3506" w:type="dxa"/>
            <w:shd w:val="clear" w:color="auto" w:fill="auto"/>
            <w:vAlign w:val="center"/>
          </w:tcPr>
          <w:p w14:paraId="10AF6E2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刘天阳、林思源、王世超、李剑辉</w:t>
            </w:r>
          </w:p>
        </w:tc>
        <w:tc>
          <w:tcPr>
            <w:tcW w:w="1447" w:type="dxa"/>
            <w:shd w:val="clear" w:color="auto" w:fill="auto"/>
            <w:vAlign w:val="center"/>
          </w:tcPr>
          <w:p w14:paraId="3521B55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芮一川</w:t>
            </w:r>
          </w:p>
        </w:tc>
      </w:tr>
      <w:tr w14:paraId="00F8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7CCD7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75</w:t>
            </w:r>
          </w:p>
        </w:tc>
        <w:tc>
          <w:tcPr>
            <w:tcW w:w="2310" w:type="dxa"/>
            <w:shd w:val="clear" w:color="auto" w:fill="auto"/>
            <w:vAlign w:val="center"/>
          </w:tcPr>
          <w:p w14:paraId="587D06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F623BF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清晨科技—柴油机尾气创新治理革新者</w:t>
            </w:r>
          </w:p>
        </w:tc>
        <w:tc>
          <w:tcPr>
            <w:tcW w:w="1832" w:type="dxa"/>
            <w:shd w:val="clear" w:color="auto" w:fill="auto"/>
            <w:vAlign w:val="center"/>
          </w:tcPr>
          <w:p w14:paraId="06A27FB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雷小媛</w:t>
            </w:r>
          </w:p>
        </w:tc>
        <w:tc>
          <w:tcPr>
            <w:tcW w:w="3506" w:type="dxa"/>
            <w:shd w:val="clear" w:color="auto" w:fill="auto"/>
            <w:vAlign w:val="center"/>
          </w:tcPr>
          <w:p w14:paraId="230A704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庄子玟、徐慧怡</w:t>
            </w:r>
          </w:p>
        </w:tc>
        <w:tc>
          <w:tcPr>
            <w:tcW w:w="1447" w:type="dxa"/>
            <w:shd w:val="clear" w:color="auto" w:fill="auto"/>
            <w:vAlign w:val="center"/>
          </w:tcPr>
          <w:p w14:paraId="628294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王金果</w:t>
            </w:r>
          </w:p>
        </w:tc>
      </w:tr>
      <w:tr w14:paraId="1B4A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7E285F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76</w:t>
            </w:r>
          </w:p>
        </w:tc>
        <w:tc>
          <w:tcPr>
            <w:tcW w:w="2310" w:type="dxa"/>
            <w:shd w:val="clear" w:color="auto" w:fill="auto"/>
            <w:vAlign w:val="center"/>
          </w:tcPr>
          <w:p w14:paraId="2839FC3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38DCB1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“膜”法未来-绿色合成高性能分子筛净化天然气处理</w:t>
            </w:r>
          </w:p>
        </w:tc>
        <w:tc>
          <w:tcPr>
            <w:tcW w:w="1832" w:type="dxa"/>
            <w:shd w:val="clear" w:color="auto" w:fill="auto"/>
            <w:vAlign w:val="center"/>
          </w:tcPr>
          <w:p w14:paraId="01B4BD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代晨曦</w:t>
            </w:r>
          </w:p>
        </w:tc>
        <w:tc>
          <w:tcPr>
            <w:tcW w:w="3506" w:type="dxa"/>
            <w:shd w:val="clear" w:color="auto" w:fill="auto"/>
            <w:vAlign w:val="center"/>
          </w:tcPr>
          <w:p w14:paraId="0DCAF57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黄欣欣、马雯蕊</w:t>
            </w:r>
          </w:p>
        </w:tc>
        <w:tc>
          <w:tcPr>
            <w:tcW w:w="1447" w:type="dxa"/>
            <w:shd w:val="clear" w:color="auto" w:fill="auto"/>
            <w:vAlign w:val="center"/>
          </w:tcPr>
          <w:p w14:paraId="3E37A8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张延风</w:t>
            </w:r>
          </w:p>
        </w:tc>
      </w:tr>
      <w:tr w14:paraId="5429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AC6F5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77</w:t>
            </w:r>
          </w:p>
        </w:tc>
        <w:tc>
          <w:tcPr>
            <w:tcW w:w="2310" w:type="dxa"/>
            <w:shd w:val="clear" w:color="auto" w:fill="auto"/>
            <w:vAlign w:val="center"/>
          </w:tcPr>
          <w:p w14:paraId="0DB96D7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1DA909B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“碳”水长流-助力农作物增长高质量发展</w:t>
            </w:r>
          </w:p>
        </w:tc>
        <w:tc>
          <w:tcPr>
            <w:tcW w:w="1832" w:type="dxa"/>
            <w:shd w:val="clear" w:color="auto" w:fill="auto"/>
            <w:vAlign w:val="center"/>
          </w:tcPr>
          <w:p w14:paraId="78E717C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黄欣欣</w:t>
            </w:r>
          </w:p>
        </w:tc>
        <w:tc>
          <w:tcPr>
            <w:tcW w:w="3506" w:type="dxa"/>
            <w:shd w:val="clear" w:color="auto" w:fill="auto"/>
            <w:vAlign w:val="center"/>
          </w:tcPr>
          <w:p w14:paraId="548947F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代晨曦、马雯蕊、杜新蕊</w:t>
            </w:r>
          </w:p>
        </w:tc>
        <w:tc>
          <w:tcPr>
            <w:tcW w:w="1447" w:type="dxa"/>
            <w:shd w:val="clear" w:color="auto" w:fill="auto"/>
            <w:vAlign w:val="center"/>
          </w:tcPr>
          <w:p w14:paraId="319B0B5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张延风</w:t>
            </w:r>
          </w:p>
        </w:tc>
      </w:tr>
      <w:tr w14:paraId="4A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1F81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78</w:t>
            </w:r>
          </w:p>
        </w:tc>
        <w:tc>
          <w:tcPr>
            <w:tcW w:w="2310" w:type="dxa"/>
            <w:shd w:val="clear" w:color="auto" w:fill="auto"/>
            <w:vAlign w:val="center"/>
          </w:tcPr>
          <w:p w14:paraId="04BF7C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10DB2D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橡塑新生—高端再生橡胶基水性涂料的制备</w:t>
            </w:r>
          </w:p>
        </w:tc>
        <w:tc>
          <w:tcPr>
            <w:tcW w:w="1832" w:type="dxa"/>
            <w:shd w:val="clear" w:color="auto" w:fill="auto"/>
            <w:vAlign w:val="center"/>
          </w:tcPr>
          <w:p w14:paraId="45936A1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余江南</w:t>
            </w:r>
          </w:p>
        </w:tc>
        <w:tc>
          <w:tcPr>
            <w:tcW w:w="3506" w:type="dxa"/>
            <w:shd w:val="clear" w:color="auto" w:fill="auto"/>
            <w:vAlign w:val="center"/>
          </w:tcPr>
          <w:p w14:paraId="435958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贺博文、黄坤鹏</w:t>
            </w:r>
          </w:p>
        </w:tc>
        <w:tc>
          <w:tcPr>
            <w:tcW w:w="1447" w:type="dxa"/>
            <w:shd w:val="clear" w:color="auto" w:fill="auto"/>
            <w:vAlign w:val="center"/>
          </w:tcPr>
          <w:p w14:paraId="559311C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王继虎</w:t>
            </w:r>
          </w:p>
        </w:tc>
      </w:tr>
      <w:tr w14:paraId="4B26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90D0E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79</w:t>
            </w:r>
          </w:p>
        </w:tc>
        <w:tc>
          <w:tcPr>
            <w:tcW w:w="2310" w:type="dxa"/>
            <w:shd w:val="clear" w:color="auto" w:fill="auto"/>
            <w:vAlign w:val="center"/>
          </w:tcPr>
          <w:p w14:paraId="04F669D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7C47179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墨雾——纺织品数码印花用水性抗菌环保涂料墨水</w:t>
            </w:r>
          </w:p>
        </w:tc>
        <w:tc>
          <w:tcPr>
            <w:tcW w:w="1832" w:type="dxa"/>
            <w:shd w:val="clear" w:color="auto" w:fill="auto"/>
            <w:vAlign w:val="center"/>
          </w:tcPr>
          <w:p w14:paraId="4E6229A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王凯熙</w:t>
            </w:r>
          </w:p>
        </w:tc>
        <w:tc>
          <w:tcPr>
            <w:tcW w:w="3506" w:type="dxa"/>
            <w:shd w:val="clear" w:color="auto" w:fill="auto"/>
            <w:vAlign w:val="center"/>
          </w:tcPr>
          <w:p w14:paraId="26E4749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刘蓉</w:t>
            </w:r>
          </w:p>
        </w:tc>
        <w:tc>
          <w:tcPr>
            <w:tcW w:w="1447" w:type="dxa"/>
            <w:shd w:val="clear" w:color="auto" w:fill="auto"/>
            <w:vAlign w:val="center"/>
          </w:tcPr>
          <w:p w14:paraId="2559699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陈凯敏</w:t>
            </w:r>
          </w:p>
        </w:tc>
      </w:tr>
      <w:tr w14:paraId="2682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74445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80</w:t>
            </w:r>
          </w:p>
        </w:tc>
        <w:tc>
          <w:tcPr>
            <w:tcW w:w="2310" w:type="dxa"/>
            <w:shd w:val="clear" w:color="auto" w:fill="auto"/>
            <w:vAlign w:val="center"/>
          </w:tcPr>
          <w:p w14:paraId="312403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DA34B2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介孔催化剂：解锁复合金属氧化物在氧化反应中的巨大潜力 </w:t>
            </w:r>
          </w:p>
        </w:tc>
        <w:tc>
          <w:tcPr>
            <w:tcW w:w="1832" w:type="dxa"/>
            <w:shd w:val="clear" w:color="auto" w:fill="auto"/>
            <w:vAlign w:val="center"/>
          </w:tcPr>
          <w:p w14:paraId="0C85FA1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  月</w:t>
            </w:r>
          </w:p>
        </w:tc>
        <w:tc>
          <w:tcPr>
            <w:tcW w:w="3506" w:type="dxa"/>
            <w:shd w:val="clear" w:color="auto" w:fill="auto"/>
            <w:vAlign w:val="center"/>
          </w:tcPr>
          <w:p w14:paraId="0AD9358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杜志</w:t>
            </w:r>
          </w:p>
        </w:tc>
        <w:tc>
          <w:tcPr>
            <w:tcW w:w="1447" w:type="dxa"/>
            <w:shd w:val="clear" w:color="auto" w:fill="auto"/>
            <w:vAlign w:val="center"/>
          </w:tcPr>
          <w:p w14:paraId="49E753B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刘书妤</w:t>
            </w:r>
          </w:p>
        </w:tc>
      </w:tr>
      <w:tr w14:paraId="5E6F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46B632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81</w:t>
            </w:r>
          </w:p>
        </w:tc>
        <w:tc>
          <w:tcPr>
            <w:tcW w:w="2310" w:type="dxa"/>
            <w:shd w:val="clear" w:color="auto" w:fill="auto"/>
            <w:vAlign w:val="center"/>
          </w:tcPr>
          <w:p w14:paraId="26C6F48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399EDAF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“重金属”清道夫——餐厨沼渣生物炭电极材料的制备及其水处理应用</w:t>
            </w:r>
          </w:p>
        </w:tc>
        <w:tc>
          <w:tcPr>
            <w:tcW w:w="1832" w:type="dxa"/>
            <w:shd w:val="clear" w:color="auto" w:fill="auto"/>
            <w:vAlign w:val="center"/>
          </w:tcPr>
          <w:p w14:paraId="1E4246D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李甜甜</w:t>
            </w:r>
          </w:p>
        </w:tc>
        <w:tc>
          <w:tcPr>
            <w:tcW w:w="3506" w:type="dxa"/>
            <w:shd w:val="clear" w:color="auto" w:fill="auto"/>
            <w:vAlign w:val="center"/>
          </w:tcPr>
          <w:p w14:paraId="6FA4602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霍本娇、张赵梓乐、赵贞怡、唐龙浩</w:t>
            </w:r>
          </w:p>
        </w:tc>
        <w:tc>
          <w:tcPr>
            <w:tcW w:w="1447" w:type="dxa"/>
            <w:shd w:val="clear" w:color="auto" w:fill="auto"/>
            <w:vAlign w:val="center"/>
          </w:tcPr>
          <w:p w14:paraId="100A6F6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严丽丽、李光辉、张文娟</w:t>
            </w:r>
          </w:p>
        </w:tc>
      </w:tr>
      <w:tr w14:paraId="11AF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E8340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82</w:t>
            </w:r>
          </w:p>
        </w:tc>
        <w:tc>
          <w:tcPr>
            <w:tcW w:w="2310" w:type="dxa"/>
            <w:shd w:val="clear" w:color="auto" w:fill="auto"/>
            <w:vAlign w:val="center"/>
          </w:tcPr>
          <w:p w14:paraId="0C57AFD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1B02680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屈指可“疏”- SiC基疏水陶瓷膜领头者</w:t>
            </w:r>
          </w:p>
        </w:tc>
        <w:tc>
          <w:tcPr>
            <w:tcW w:w="1832" w:type="dxa"/>
            <w:shd w:val="clear" w:color="auto" w:fill="auto"/>
            <w:vAlign w:val="center"/>
          </w:tcPr>
          <w:p w14:paraId="465ED8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张文金</w:t>
            </w:r>
          </w:p>
        </w:tc>
        <w:tc>
          <w:tcPr>
            <w:tcW w:w="3506" w:type="dxa"/>
            <w:shd w:val="clear" w:color="auto" w:fill="auto"/>
            <w:vAlign w:val="center"/>
          </w:tcPr>
          <w:p w14:paraId="3FB0D42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尚孟珍、高富娟、周心逸、钟慧、胡悦、胡丽群</w:t>
            </w:r>
          </w:p>
        </w:tc>
        <w:tc>
          <w:tcPr>
            <w:tcW w:w="1447" w:type="dxa"/>
            <w:shd w:val="clear" w:color="auto" w:fill="auto"/>
            <w:vAlign w:val="center"/>
          </w:tcPr>
          <w:p w14:paraId="7DC8545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王金杰、李光辉、刘阳</w:t>
            </w:r>
          </w:p>
        </w:tc>
      </w:tr>
      <w:tr w14:paraId="2BB2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5D035F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83</w:t>
            </w:r>
          </w:p>
        </w:tc>
        <w:tc>
          <w:tcPr>
            <w:tcW w:w="2310" w:type="dxa"/>
            <w:shd w:val="clear" w:color="auto" w:fill="auto"/>
            <w:vAlign w:val="center"/>
          </w:tcPr>
          <w:p w14:paraId="3FB2C0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79F7A5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控火三绝-多功能热界面复合材料</w:t>
            </w:r>
          </w:p>
        </w:tc>
        <w:tc>
          <w:tcPr>
            <w:tcW w:w="1832" w:type="dxa"/>
            <w:shd w:val="clear" w:color="auto" w:fill="auto"/>
            <w:vAlign w:val="center"/>
          </w:tcPr>
          <w:p w14:paraId="4C264C2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刘怡麟</w:t>
            </w:r>
          </w:p>
        </w:tc>
        <w:tc>
          <w:tcPr>
            <w:tcW w:w="3506" w:type="dxa"/>
            <w:shd w:val="clear" w:color="auto" w:fill="auto"/>
            <w:vAlign w:val="center"/>
          </w:tcPr>
          <w:p w14:paraId="744546F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王景明、陈亚楠、甄文杰、郗富杰</w:t>
            </w:r>
          </w:p>
        </w:tc>
        <w:tc>
          <w:tcPr>
            <w:tcW w:w="1447" w:type="dxa"/>
            <w:shd w:val="clear" w:color="auto" w:fill="auto"/>
            <w:vAlign w:val="center"/>
          </w:tcPr>
          <w:p w14:paraId="20C166A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宋仕强</w:t>
            </w:r>
          </w:p>
        </w:tc>
      </w:tr>
      <w:tr w14:paraId="4EFE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0CCCD6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84</w:t>
            </w:r>
          </w:p>
        </w:tc>
        <w:tc>
          <w:tcPr>
            <w:tcW w:w="2310" w:type="dxa"/>
            <w:shd w:val="clear" w:color="000000" w:fill="FFFFFF"/>
            <w:vAlign w:val="center"/>
          </w:tcPr>
          <w:p w14:paraId="7BF06F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1E55F3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化咸为宜—单向导湿海水淡化光热材料的创新与实践</w:t>
            </w:r>
          </w:p>
        </w:tc>
        <w:tc>
          <w:tcPr>
            <w:tcW w:w="1832" w:type="dxa"/>
            <w:shd w:val="clear" w:color="000000" w:fill="FFFFFF"/>
            <w:vAlign w:val="center"/>
          </w:tcPr>
          <w:p w14:paraId="6782D3C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  月</w:t>
            </w:r>
          </w:p>
        </w:tc>
        <w:tc>
          <w:tcPr>
            <w:tcW w:w="3506" w:type="dxa"/>
            <w:shd w:val="clear" w:color="000000" w:fill="FFFFFF"/>
            <w:vAlign w:val="center"/>
          </w:tcPr>
          <w:p w14:paraId="2102D9A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周兰、陈震东、杨翎、陆纪沄</w:t>
            </w:r>
          </w:p>
        </w:tc>
        <w:tc>
          <w:tcPr>
            <w:tcW w:w="1447" w:type="dxa"/>
            <w:shd w:val="clear" w:color="000000" w:fill="FFFFFF"/>
            <w:vAlign w:val="center"/>
          </w:tcPr>
          <w:p w14:paraId="056582A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王宝秀、欧康康、江振林</w:t>
            </w:r>
          </w:p>
        </w:tc>
      </w:tr>
      <w:tr w14:paraId="219A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74A22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85</w:t>
            </w:r>
          </w:p>
        </w:tc>
        <w:tc>
          <w:tcPr>
            <w:tcW w:w="2310" w:type="dxa"/>
            <w:shd w:val="clear" w:color="auto" w:fill="auto"/>
            <w:vAlign w:val="center"/>
          </w:tcPr>
          <w:p w14:paraId="12133C2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06F70C3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防火为先-新型硅藻土膨胀型阻燃剂 </w:t>
            </w:r>
          </w:p>
        </w:tc>
        <w:tc>
          <w:tcPr>
            <w:tcW w:w="1832" w:type="dxa"/>
            <w:shd w:val="clear" w:color="auto" w:fill="auto"/>
            <w:vAlign w:val="center"/>
          </w:tcPr>
          <w:p w14:paraId="4E9B88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王旭阳</w:t>
            </w:r>
          </w:p>
        </w:tc>
        <w:tc>
          <w:tcPr>
            <w:tcW w:w="3506" w:type="dxa"/>
            <w:shd w:val="clear" w:color="auto" w:fill="auto"/>
            <w:vAlign w:val="center"/>
          </w:tcPr>
          <w:p w14:paraId="3FDDA6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饶尉、周培龙、何天天、李翔、刘辉</w:t>
            </w:r>
          </w:p>
        </w:tc>
        <w:tc>
          <w:tcPr>
            <w:tcW w:w="1447" w:type="dxa"/>
            <w:shd w:val="clear" w:color="auto" w:fill="auto"/>
            <w:vAlign w:val="center"/>
          </w:tcPr>
          <w:p w14:paraId="354A5DA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王锦成</w:t>
            </w:r>
          </w:p>
        </w:tc>
      </w:tr>
      <w:tr w14:paraId="29C8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F49CBD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86</w:t>
            </w:r>
          </w:p>
        </w:tc>
        <w:tc>
          <w:tcPr>
            <w:tcW w:w="2310" w:type="dxa"/>
            <w:shd w:val="clear" w:color="auto" w:fill="auto"/>
            <w:vAlign w:val="center"/>
          </w:tcPr>
          <w:p w14:paraId="3D1D1EE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213668E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智能柔性电子传感材料的创新与市场应用——医感传媒项目 </w:t>
            </w:r>
          </w:p>
        </w:tc>
        <w:tc>
          <w:tcPr>
            <w:tcW w:w="1832" w:type="dxa"/>
            <w:shd w:val="clear" w:color="auto" w:fill="auto"/>
            <w:vAlign w:val="center"/>
          </w:tcPr>
          <w:p w14:paraId="3F6443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  翔</w:t>
            </w:r>
          </w:p>
        </w:tc>
        <w:tc>
          <w:tcPr>
            <w:tcW w:w="3506" w:type="dxa"/>
            <w:shd w:val="clear" w:color="auto" w:fill="auto"/>
            <w:vAlign w:val="center"/>
          </w:tcPr>
          <w:p w14:paraId="0485668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卢月、刘辉</w:t>
            </w:r>
          </w:p>
        </w:tc>
        <w:tc>
          <w:tcPr>
            <w:tcW w:w="1447" w:type="dxa"/>
            <w:shd w:val="clear" w:color="auto" w:fill="auto"/>
            <w:vAlign w:val="center"/>
          </w:tcPr>
          <w:p w14:paraId="0CBABCE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王锦成</w:t>
            </w:r>
          </w:p>
        </w:tc>
      </w:tr>
      <w:tr w14:paraId="13B4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8A5160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87</w:t>
            </w:r>
          </w:p>
        </w:tc>
        <w:tc>
          <w:tcPr>
            <w:tcW w:w="2310" w:type="dxa"/>
            <w:shd w:val="clear" w:color="auto" w:fill="auto"/>
            <w:vAlign w:val="center"/>
          </w:tcPr>
          <w:p w14:paraId="104BBA0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42B849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椰壳制备硬碳用于钠离子电池负极材料</w:t>
            </w:r>
          </w:p>
        </w:tc>
        <w:tc>
          <w:tcPr>
            <w:tcW w:w="1832" w:type="dxa"/>
            <w:shd w:val="clear" w:color="auto" w:fill="auto"/>
            <w:vAlign w:val="center"/>
          </w:tcPr>
          <w:p w14:paraId="54897E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张亚飞</w:t>
            </w:r>
          </w:p>
        </w:tc>
        <w:tc>
          <w:tcPr>
            <w:tcW w:w="3506" w:type="dxa"/>
            <w:shd w:val="clear" w:color="auto" w:fill="auto"/>
            <w:vAlign w:val="center"/>
          </w:tcPr>
          <w:p w14:paraId="39B7739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上官玉倩、章帆</w:t>
            </w:r>
          </w:p>
        </w:tc>
        <w:tc>
          <w:tcPr>
            <w:tcW w:w="1447" w:type="dxa"/>
            <w:shd w:val="clear" w:color="auto" w:fill="auto"/>
            <w:vAlign w:val="center"/>
          </w:tcPr>
          <w:p w14:paraId="4DDAB1B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赵家昌</w:t>
            </w:r>
          </w:p>
        </w:tc>
      </w:tr>
      <w:tr w14:paraId="2AB1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21F3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88</w:t>
            </w:r>
          </w:p>
        </w:tc>
        <w:tc>
          <w:tcPr>
            <w:tcW w:w="2310" w:type="dxa"/>
            <w:shd w:val="clear" w:color="auto" w:fill="auto"/>
            <w:vAlign w:val="center"/>
          </w:tcPr>
          <w:p w14:paraId="747C47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ED637E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双碳新程——未来电网低碳化先锋</w:t>
            </w:r>
          </w:p>
        </w:tc>
        <w:tc>
          <w:tcPr>
            <w:tcW w:w="1832" w:type="dxa"/>
            <w:shd w:val="clear" w:color="auto" w:fill="auto"/>
            <w:vAlign w:val="center"/>
          </w:tcPr>
          <w:p w14:paraId="5B2C39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刘晓华</w:t>
            </w:r>
          </w:p>
        </w:tc>
        <w:tc>
          <w:tcPr>
            <w:tcW w:w="3506" w:type="dxa"/>
            <w:shd w:val="clear" w:color="auto" w:fill="auto"/>
            <w:vAlign w:val="center"/>
          </w:tcPr>
          <w:p w14:paraId="4AAB36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徐冉、田欣悦、薛孝奇、王宏燊、田源、吴礼庆、李梅</w:t>
            </w:r>
          </w:p>
        </w:tc>
        <w:tc>
          <w:tcPr>
            <w:tcW w:w="1447" w:type="dxa"/>
            <w:shd w:val="clear" w:color="auto" w:fill="auto"/>
            <w:vAlign w:val="center"/>
          </w:tcPr>
          <w:p w14:paraId="2566AB0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饶品华、李光辉、陆嘉麒</w:t>
            </w:r>
          </w:p>
        </w:tc>
      </w:tr>
      <w:tr w14:paraId="78DA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2E14C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89</w:t>
            </w:r>
          </w:p>
        </w:tc>
        <w:tc>
          <w:tcPr>
            <w:tcW w:w="2310" w:type="dxa"/>
            <w:shd w:val="clear" w:color="auto" w:fill="auto"/>
            <w:vAlign w:val="center"/>
          </w:tcPr>
          <w:p w14:paraId="183BD6F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AB3992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耐高温高强度氧化锆气凝胶的开发和应用</w:t>
            </w:r>
          </w:p>
        </w:tc>
        <w:tc>
          <w:tcPr>
            <w:tcW w:w="1832" w:type="dxa"/>
            <w:shd w:val="clear" w:color="auto" w:fill="auto"/>
            <w:vAlign w:val="center"/>
          </w:tcPr>
          <w:p w14:paraId="670663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  兰</w:t>
            </w:r>
          </w:p>
        </w:tc>
        <w:tc>
          <w:tcPr>
            <w:tcW w:w="3506" w:type="dxa"/>
            <w:shd w:val="clear" w:color="auto" w:fill="auto"/>
            <w:vAlign w:val="center"/>
          </w:tcPr>
          <w:p w14:paraId="7B13B2C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谢婉玉、段李菁、刘宁、李东泽、秦子仪、余颖、古云臻</w:t>
            </w:r>
          </w:p>
        </w:tc>
        <w:tc>
          <w:tcPr>
            <w:tcW w:w="1447" w:type="dxa"/>
            <w:shd w:val="clear" w:color="auto" w:fill="auto"/>
            <w:vAlign w:val="center"/>
          </w:tcPr>
          <w:p w14:paraId="3DBF800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江振林、王宝秀、陈佳鹏</w:t>
            </w:r>
          </w:p>
        </w:tc>
      </w:tr>
      <w:tr w14:paraId="209B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BB98A8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90</w:t>
            </w:r>
          </w:p>
        </w:tc>
        <w:tc>
          <w:tcPr>
            <w:tcW w:w="2310" w:type="dxa"/>
            <w:shd w:val="clear" w:color="auto" w:fill="auto"/>
            <w:vAlign w:val="center"/>
          </w:tcPr>
          <w:p w14:paraId="1803519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25E599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陶瓷涂层——陶瓷不粘锅的性能改良</w:t>
            </w:r>
          </w:p>
        </w:tc>
        <w:tc>
          <w:tcPr>
            <w:tcW w:w="1832" w:type="dxa"/>
            <w:shd w:val="clear" w:color="auto" w:fill="auto"/>
            <w:vAlign w:val="center"/>
          </w:tcPr>
          <w:p w14:paraId="089FA4C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朱登举</w:t>
            </w:r>
          </w:p>
        </w:tc>
        <w:tc>
          <w:tcPr>
            <w:tcW w:w="3506" w:type="dxa"/>
            <w:shd w:val="clear" w:color="auto" w:fill="auto"/>
            <w:vAlign w:val="center"/>
          </w:tcPr>
          <w:p w14:paraId="6F809B7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古云臻、刘蓉、宋毅、段李菁</w:t>
            </w:r>
          </w:p>
        </w:tc>
        <w:tc>
          <w:tcPr>
            <w:tcW w:w="1447" w:type="dxa"/>
            <w:shd w:val="clear" w:color="auto" w:fill="auto"/>
            <w:vAlign w:val="center"/>
          </w:tcPr>
          <w:p w14:paraId="33D8064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范欣</w:t>
            </w:r>
          </w:p>
        </w:tc>
      </w:tr>
      <w:tr w14:paraId="797A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5EE33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91</w:t>
            </w:r>
          </w:p>
        </w:tc>
        <w:tc>
          <w:tcPr>
            <w:tcW w:w="2310" w:type="dxa"/>
            <w:shd w:val="clear" w:color="auto" w:fill="auto"/>
            <w:vAlign w:val="center"/>
          </w:tcPr>
          <w:p w14:paraId="1E36E3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AC7543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3D打印钛合金人工骨</w:t>
            </w:r>
          </w:p>
        </w:tc>
        <w:tc>
          <w:tcPr>
            <w:tcW w:w="1832" w:type="dxa"/>
            <w:shd w:val="clear" w:color="auto" w:fill="auto"/>
            <w:vAlign w:val="center"/>
          </w:tcPr>
          <w:p w14:paraId="0BF6B7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睢国硕</w:t>
            </w:r>
          </w:p>
        </w:tc>
        <w:tc>
          <w:tcPr>
            <w:tcW w:w="3506" w:type="dxa"/>
            <w:shd w:val="clear" w:color="auto" w:fill="auto"/>
            <w:vAlign w:val="center"/>
          </w:tcPr>
          <w:p w14:paraId="12E7D94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高怀峰、刘桥明</w:t>
            </w:r>
          </w:p>
        </w:tc>
        <w:tc>
          <w:tcPr>
            <w:tcW w:w="1447" w:type="dxa"/>
            <w:shd w:val="clear" w:color="auto" w:fill="auto"/>
            <w:vAlign w:val="center"/>
          </w:tcPr>
          <w:p w14:paraId="6386EB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闫华</w:t>
            </w:r>
          </w:p>
        </w:tc>
      </w:tr>
      <w:tr w14:paraId="152B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9B751C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92</w:t>
            </w:r>
          </w:p>
        </w:tc>
        <w:tc>
          <w:tcPr>
            <w:tcW w:w="2310" w:type="dxa"/>
            <w:shd w:val="clear" w:color="auto" w:fill="auto"/>
            <w:vAlign w:val="center"/>
          </w:tcPr>
          <w:p w14:paraId="08C857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8C6CDC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让材料焕发青春—具有高性能抗氧化的轻质多主元合金材料</w:t>
            </w:r>
          </w:p>
        </w:tc>
        <w:tc>
          <w:tcPr>
            <w:tcW w:w="1832" w:type="dxa"/>
            <w:shd w:val="clear" w:color="auto" w:fill="auto"/>
            <w:vAlign w:val="center"/>
          </w:tcPr>
          <w:p w14:paraId="4DD1C5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杨富城</w:t>
            </w:r>
          </w:p>
        </w:tc>
        <w:tc>
          <w:tcPr>
            <w:tcW w:w="3506" w:type="dxa"/>
            <w:shd w:val="clear" w:color="auto" w:fill="auto"/>
            <w:vAlign w:val="center"/>
          </w:tcPr>
          <w:p w14:paraId="038EE66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杨昊、蔡国正、胡涵</w:t>
            </w:r>
          </w:p>
        </w:tc>
        <w:tc>
          <w:tcPr>
            <w:tcW w:w="1447" w:type="dxa"/>
            <w:shd w:val="clear" w:color="auto" w:fill="auto"/>
            <w:vAlign w:val="center"/>
          </w:tcPr>
          <w:p w14:paraId="1C2992B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李方杰、杨冬野</w:t>
            </w:r>
          </w:p>
        </w:tc>
      </w:tr>
      <w:tr w14:paraId="2C3F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CCD56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93</w:t>
            </w:r>
          </w:p>
        </w:tc>
        <w:tc>
          <w:tcPr>
            <w:tcW w:w="2310" w:type="dxa"/>
            <w:shd w:val="clear" w:color="auto" w:fill="auto"/>
            <w:vAlign w:val="center"/>
          </w:tcPr>
          <w:p w14:paraId="7C76E9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8FA0A0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一种镁合金表面植入生物医学复合涂层的研究与开发</w:t>
            </w:r>
          </w:p>
        </w:tc>
        <w:tc>
          <w:tcPr>
            <w:tcW w:w="1832" w:type="dxa"/>
            <w:shd w:val="clear" w:color="auto" w:fill="auto"/>
            <w:vAlign w:val="center"/>
          </w:tcPr>
          <w:p w14:paraId="2B5EDC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王烨楠</w:t>
            </w:r>
          </w:p>
        </w:tc>
        <w:tc>
          <w:tcPr>
            <w:tcW w:w="3506" w:type="dxa"/>
            <w:shd w:val="clear" w:color="auto" w:fill="auto"/>
            <w:vAlign w:val="center"/>
          </w:tcPr>
          <w:p w14:paraId="714F113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肖雨航、陶安琪、宁聪慧、高辰</w:t>
            </w:r>
          </w:p>
        </w:tc>
        <w:tc>
          <w:tcPr>
            <w:tcW w:w="1447" w:type="dxa"/>
            <w:shd w:val="clear" w:color="auto" w:fill="auto"/>
            <w:vAlign w:val="center"/>
          </w:tcPr>
          <w:p w14:paraId="015575D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王伟</w:t>
            </w:r>
          </w:p>
        </w:tc>
      </w:tr>
      <w:tr w14:paraId="65D9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2C8EC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94</w:t>
            </w:r>
          </w:p>
        </w:tc>
        <w:tc>
          <w:tcPr>
            <w:tcW w:w="2310" w:type="dxa"/>
            <w:shd w:val="clear" w:color="auto" w:fill="auto"/>
            <w:vAlign w:val="center"/>
          </w:tcPr>
          <w:p w14:paraId="412247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B2ED38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“光启未来”高效N-石墨炔包覆Bi₂S₃/BiOBr复合材料助力光催化新纪元</w:t>
            </w:r>
          </w:p>
        </w:tc>
        <w:tc>
          <w:tcPr>
            <w:tcW w:w="1832" w:type="dxa"/>
            <w:shd w:val="clear" w:color="auto" w:fill="auto"/>
            <w:vAlign w:val="center"/>
          </w:tcPr>
          <w:p w14:paraId="2E768A6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  宇</w:t>
            </w:r>
          </w:p>
        </w:tc>
        <w:tc>
          <w:tcPr>
            <w:tcW w:w="3506" w:type="dxa"/>
            <w:shd w:val="clear" w:color="auto" w:fill="auto"/>
            <w:vAlign w:val="center"/>
          </w:tcPr>
          <w:p w14:paraId="14A7BA5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滕焕英、王浩宇、赵俊杰、陈豪豪、李佳昕、许吉多、鲁婧婧</w:t>
            </w:r>
          </w:p>
        </w:tc>
        <w:tc>
          <w:tcPr>
            <w:tcW w:w="1447" w:type="dxa"/>
            <w:shd w:val="clear" w:color="auto" w:fill="auto"/>
            <w:vAlign w:val="center"/>
          </w:tcPr>
          <w:p w14:paraId="01A4E5F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孙明轩</w:t>
            </w:r>
          </w:p>
        </w:tc>
      </w:tr>
      <w:tr w14:paraId="5029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D932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95</w:t>
            </w:r>
          </w:p>
        </w:tc>
        <w:tc>
          <w:tcPr>
            <w:tcW w:w="2310" w:type="dxa"/>
            <w:shd w:val="clear" w:color="auto" w:fill="auto"/>
            <w:vAlign w:val="center"/>
          </w:tcPr>
          <w:p w14:paraId="1F81E71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58C034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“锰钠丽莎”-MnCl2·4H2O添加剂助构低温钠离子电池</w:t>
            </w:r>
          </w:p>
        </w:tc>
        <w:tc>
          <w:tcPr>
            <w:tcW w:w="1832" w:type="dxa"/>
            <w:shd w:val="clear" w:color="auto" w:fill="auto"/>
            <w:vAlign w:val="center"/>
          </w:tcPr>
          <w:p w14:paraId="77676A8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  俊</w:t>
            </w:r>
          </w:p>
        </w:tc>
        <w:tc>
          <w:tcPr>
            <w:tcW w:w="3506" w:type="dxa"/>
            <w:shd w:val="clear" w:color="auto" w:fill="auto"/>
            <w:vAlign w:val="center"/>
          </w:tcPr>
          <w:p w14:paraId="556F8B4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雷华宇、杨朋、郭泽飞、刘庚正、赵伯旺</w:t>
            </w:r>
          </w:p>
        </w:tc>
        <w:tc>
          <w:tcPr>
            <w:tcW w:w="1447" w:type="dxa"/>
            <w:shd w:val="clear" w:color="auto" w:fill="auto"/>
            <w:vAlign w:val="center"/>
          </w:tcPr>
          <w:p w14:paraId="333FC7F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郝惠莲</w:t>
            </w:r>
          </w:p>
        </w:tc>
      </w:tr>
      <w:tr w14:paraId="1320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5701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96</w:t>
            </w:r>
          </w:p>
        </w:tc>
        <w:tc>
          <w:tcPr>
            <w:tcW w:w="2310" w:type="dxa"/>
            <w:shd w:val="clear" w:color="auto" w:fill="auto"/>
            <w:vAlign w:val="center"/>
          </w:tcPr>
          <w:p w14:paraId="28D0FC6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4701F0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“锌”效先锋-MOF改性镍掺杂锰氧化物量子点在锌电池中的应用</w:t>
            </w:r>
          </w:p>
        </w:tc>
        <w:tc>
          <w:tcPr>
            <w:tcW w:w="1832" w:type="dxa"/>
            <w:shd w:val="clear" w:color="auto" w:fill="auto"/>
            <w:vAlign w:val="center"/>
          </w:tcPr>
          <w:p w14:paraId="0C6477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  敏</w:t>
            </w:r>
          </w:p>
        </w:tc>
        <w:tc>
          <w:tcPr>
            <w:tcW w:w="3506" w:type="dxa"/>
            <w:shd w:val="clear" w:color="auto" w:fill="auto"/>
            <w:vAlign w:val="center"/>
          </w:tcPr>
          <w:p w14:paraId="0540261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杨昊、余心蕾、熊海超、姚海玉、张圣明</w:t>
            </w:r>
          </w:p>
        </w:tc>
        <w:tc>
          <w:tcPr>
            <w:tcW w:w="1447" w:type="dxa"/>
            <w:shd w:val="clear" w:color="auto" w:fill="auto"/>
            <w:vAlign w:val="center"/>
          </w:tcPr>
          <w:p w14:paraId="09016D7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徐书生、史雪荣</w:t>
            </w:r>
          </w:p>
        </w:tc>
      </w:tr>
      <w:tr w14:paraId="6572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4C6AB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97</w:t>
            </w:r>
          </w:p>
        </w:tc>
        <w:tc>
          <w:tcPr>
            <w:tcW w:w="2310" w:type="dxa"/>
            <w:shd w:val="clear" w:color="auto" w:fill="auto"/>
            <w:vAlign w:val="center"/>
          </w:tcPr>
          <w:p w14:paraId="34A2A5F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EC681F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抚平岁月痕迹、助力“酶”好时代——便携式护肤品抗衰老成分快速检测系统</w:t>
            </w:r>
          </w:p>
        </w:tc>
        <w:tc>
          <w:tcPr>
            <w:tcW w:w="1832" w:type="dxa"/>
            <w:shd w:val="clear" w:color="auto" w:fill="auto"/>
            <w:vAlign w:val="center"/>
          </w:tcPr>
          <w:p w14:paraId="007413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  珩</w:t>
            </w:r>
          </w:p>
        </w:tc>
        <w:tc>
          <w:tcPr>
            <w:tcW w:w="3506" w:type="dxa"/>
            <w:shd w:val="clear" w:color="auto" w:fill="auto"/>
            <w:vAlign w:val="center"/>
          </w:tcPr>
          <w:p w14:paraId="000DC5C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李祥、佘方琴、谷越、赵志航</w:t>
            </w:r>
          </w:p>
        </w:tc>
        <w:tc>
          <w:tcPr>
            <w:tcW w:w="1447" w:type="dxa"/>
            <w:shd w:val="clear" w:color="auto" w:fill="auto"/>
            <w:vAlign w:val="center"/>
          </w:tcPr>
          <w:p w14:paraId="2B6859E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鲁娜、李彬</w:t>
            </w:r>
          </w:p>
        </w:tc>
      </w:tr>
      <w:tr w14:paraId="6AA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AFB28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98</w:t>
            </w:r>
          </w:p>
        </w:tc>
        <w:tc>
          <w:tcPr>
            <w:tcW w:w="2310" w:type="dxa"/>
            <w:shd w:val="clear" w:color="auto" w:fill="auto"/>
            <w:vAlign w:val="center"/>
          </w:tcPr>
          <w:p w14:paraId="4049F0E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6FAAAC2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结构魔法师：纳米材料的变形与多功能演绎</w:t>
            </w:r>
          </w:p>
        </w:tc>
        <w:tc>
          <w:tcPr>
            <w:tcW w:w="1832" w:type="dxa"/>
            <w:shd w:val="clear" w:color="auto" w:fill="auto"/>
            <w:vAlign w:val="center"/>
          </w:tcPr>
          <w:p w14:paraId="019B016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张圣明</w:t>
            </w:r>
          </w:p>
        </w:tc>
        <w:tc>
          <w:tcPr>
            <w:tcW w:w="3506" w:type="dxa"/>
            <w:shd w:val="clear" w:color="auto" w:fill="auto"/>
            <w:vAlign w:val="center"/>
          </w:tcPr>
          <w:p w14:paraId="329281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王润琳、李杨、赵立鹏、黄梦如</w:t>
            </w:r>
          </w:p>
        </w:tc>
        <w:tc>
          <w:tcPr>
            <w:tcW w:w="1447" w:type="dxa"/>
            <w:shd w:val="clear" w:color="auto" w:fill="auto"/>
            <w:vAlign w:val="center"/>
          </w:tcPr>
          <w:p w14:paraId="397909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史雪荣、徐书生</w:t>
            </w:r>
          </w:p>
        </w:tc>
      </w:tr>
      <w:tr w14:paraId="7FFA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0B771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99</w:t>
            </w:r>
          </w:p>
        </w:tc>
        <w:tc>
          <w:tcPr>
            <w:tcW w:w="2310" w:type="dxa"/>
            <w:shd w:val="clear" w:color="auto" w:fill="auto"/>
            <w:vAlign w:val="center"/>
          </w:tcPr>
          <w:p w14:paraId="4890D6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785F3B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具有自驱动及自供电功能集成化的智能水凝胶 </w:t>
            </w:r>
          </w:p>
        </w:tc>
        <w:tc>
          <w:tcPr>
            <w:tcW w:w="1832" w:type="dxa"/>
            <w:shd w:val="clear" w:color="auto" w:fill="auto"/>
            <w:vAlign w:val="center"/>
          </w:tcPr>
          <w:p w14:paraId="68E3938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  铭</w:t>
            </w:r>
          </w:p>
        </w:tc>
        <w:tc>
          <w:tcPr>
            <w:tcW w:w="3506" w:type="dxa"/>
            <w:shd w:val="clear" w:color="auto" w:fill="auto"/>
            <w:vAlign w:val="center"/>
          </w:tcPr>
          <w:p w14:paraId="7D9FE9E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陈凯、林焕霞</w:t>
            </w:r>
          </w:p>
        </w:tc>
        <w:tc>
          <w:tcPr>
            <w:tcW w:w="1447" w:type="dxa"/>
            <w:shd w:val="clear" w:color="auto" w:fill="auto"/>
            <w:vAlign w:val="center"/>
          </w:tcPr>
          <w:p w14:paraId="7ADC20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张艳</w:t>
            </w:r>
          </w:p>
        </w:tc>
      </w:tr>
      <w:tr w14:paraId="1F2C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683158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100</w:t>
            </w:r>
          </w:p>
        </w:tc>
        <w:tc>
          <w:tcPr>
            <w:tcW w:w="2310" w:type="dxa"/>
            <w:shd w:val="clear" w:color="auto" w:fill="auto"/>
            <w:vAlign w:val="center"/>
          </w:tcPr>
          <w:p w14:paraId="7DDE525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50962B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新型NiO/ZnO异质结MEMS传感器——面向未来的乙二醇智能检测技术</w:t>
            </w:r>
          </w:p>
        </w:tc>
        <w:tc>
          <w:tcPr>
            <w:tcW w:w="1832" w:type="dxa"/>
            <w:shd w:val="clear" w:color="auto" w:fill="auto"/>
            <w:vAlign w:val="center"/>
          </w:tcPr>
          <w:p w14:paraId="641DE1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  恒</w:t>
            </w:r>
          </w:p>
        </w:tc>
        <w:tc>
          <w:tcPr>
            <w:tcW w:w="3506" w:type="dxa"/>
            <w:shd w:val="clear" w:color="auto" w:fill="auto"/>
            <w:vAlign w:val="center"/>
          </w:tcPr>
          <w:p w14:paraId="695440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熊海超、程薇薇、朱敏、朱佳清、姚 海玉</w:t>
            </w:r>
          </w:p>
        </w:tc>
        <w:tc>
          <w:tcPr>
            <w:tcW w:w="1447" w:type="dxa"/>
            <w:shd w:val="clear" w:color="auto" w:fill="auto"/>
            <w:vAlign w:val="center"/>
          </w:tcPr>
          <w:p w14:paraId="602D287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徐书生、史雪荣</w:t>
            </w:r>
          </w:p>
        </w:tc>
      </w:tr>
      <w:tr w14:paraId="21D6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3E7C4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101</w:t>
            </w:r>
          </w:p>
        </w:tc>
        <w:tc>
          <w:tcPr>
            <w:tcW w:w="2310" w:type="dxa"/>
            <w:shd w:val="clear" w:color="auto" w:fill="auto"/>
            <w:vAlign w:val="center"/>
          </w:tcPr>
          <w:p w14:paraId="6D5EA1B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626F6E8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绿色生活、循环未来——E-cycle可循环餐盒</w:t>
            </w:r>
          </w:p>
        </w:tc>
        <w:tc>
          <w:tcPr>
            <w:tcW w:w="1832" w:type="dxa"/>
            <w:shd w:val="clear" w:color="auto" w:fill="auto"/>
            <w:vAlign w:val="center"/>
          </w:tcPr>
          <w:p w14:paraId="67F02A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李霁轩</w:t>
            </w:r>
          </w:p>
        </w:tc>
        <w:tc>
          <w:tcPr>
            <w:tcW w:w="3506" w:type="dxa"/>
            <w:shd w:val="clear" w:color="auto" w:fill="auto"/>
            <w:vAlign w:val="center"/>
          </w:tcPr>
          <w:p w14:paraId="03AC9A6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陈科帆、宋凌霄、苏训佐、张庚瑀、江可冉、冯俊博、杨清云</w:t>
            </w:r>
          </w:p>
        </w:tc>
        <w:tc>
          <w:tcPr>
            <w:tcW w:w="1447" w:type="dxa"/>
            <w:shd w:val="clear" w:color="auto" w:fill="auto"/>
            <w:vAlign w:val="center"/>
          </w:tcPr>
          <w:p w14:paraId="0FACFB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张培磊、史海川</w:t>
            </w:r>
          </w:p>
        </w:tc>
      </w:tr>
      <w:tr w14:paraId="5B75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127DC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102</w:t>
            </w:r>
          </w:p>
        </w:tc>
        <w:tc>
          <w:tcPr>
            <w:tcW w:w="2310" w:type="dxa"/>
            <w:shd w:val="clear" w:color="auto" w:fill="auto"/>
            <w:vAlign w:val="center"/>
          </w:tcPr>
          <w:p w14:paraId="6139DA4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37854E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基于STM32单片机婴儿监护系统设计</w:t>
            </w:r>
          </w:p>
        </w:tc>
        <w:tc>
          <w:tcPr>
            <w:tcW w:w="1832" w:type="dxa"/>
            <w:shd w:val="clear" w:color="auto" w:fill="auto"/>
            <w:vAlign w:val="center"/>
          </w:tcPr>
          <w:p w14:paraId="3A5ECE3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雷胜企</w:t>
            </w:r>
          </w:p>
        </w:tc>
        <w:tc>
          <w:tcPr>
            <w:tcW w:w="3506" w:type="dxa"/>
            <w:shd w:val="clear" w:color="auto" w:fill="auto"/>
            <w:vAlign w:val="center"/>
          </w:tcPr>
          <w:p w14:paraId="621A87D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田嘉念、周锐</w:t>
            </w:r>
          </w:p>
        </w:tc>
        <w:tc>
          <w:tcPr>
            <w:tcW w:w="1447" w:type="dxa"/>
            <w:shd w:val="clear" w:color="auto" w:fill="auto"/>
            <w:vAlign w:val="center"/>
          </w:tcPr>
          <w:p w14:paraId="2EDB59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杨瑾</w:t>
            </w:r>
          </w:p>
        </w:tc>
      </w:tr>
      <w:tr w14:paraId="567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530A3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103</w:t>
            </w:r>
          </w:p>
        </w:tc>
        <w:tc>
          <w:tcPr>
            <w:tcW w:w="2310" w:type="dxa"/>
            <w:shd w:val="clear" w:color="auto" w:fill="auto"/>
            <w:vAlign w:val="center"/>
          </w:tcPr>
          <w:p w14:paraId="2608B01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6571F5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基于互联网的智能水质监测及清理系统</w:t>
            </w:r>
          </w:p>
        </w:tc>
        <w:tc>
          <w:tcPr>
            <w:tcW w:w="1832" w:type="dxa"/>
            <w:shd w:val="clear" w:color="auto" w:fill="auto"/>
            <w:vAlign w:val="center"/>
          </w:tcPr>
          <w:p w14:paraId="4759478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王润源</w:t>
            </w:r>
          </w:p>
        </w:tc>
        <w:tc>
          <w:tcPr>
            <w:tcW w:w="3506" w:type="dxa"/>
            <w:shd w:val="clear" w:color="auto" w:fill="auto"/>
            <w:vAlign w:val="center"/>
          </w:tcPr>
          <w:p w14:paraId="471A15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何新南、张庚瑀、初洋、陈展鹏、苟星禄、丛世昕、陶安琪</w:t>
            </w:r>
          </w:p>
        </w:tc>
        <w:tc>
          <w:tcPr>
            <w:tcW w:w="1447" w:type="dxa"/>
            <w:shd w:val="clear" w:color="auto" w:fill="auto"/>
            <w:vAlign w:val="center"/>
          </w:tcPr>
          <w:p w14:paraId="4EC455A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史海川、杨培磊</w:t>
            </w:r>
          </w:p>
        </w:tc>
      </w:tr>
      <w:tr w14:paraId="7A24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725BD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104</w:t>
            </w:r>
          </w:p>
        </w:tc>
        <w:tc>
          <w:tcPr>
            <w:tcW w:w="2310" w:type="dxa"/>
            <w:shd w:val="clear" w:color="auto" w:fill="auto"/>
            <w:vAlign w:val="center"/>
          </w:tcPr>
          <w:p w14:paraId="5DF25D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607F48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净水宜生—上海地区水质改善行动</w:t>
            </w:r>
          </w:p>
        </w:tc>
        <w:tc>
          <w:tcPr>
            <w:tcW w:w="1832" w:type="dxa"/>
            <w:shd w:val="clear" w:color="auto" w:fill="auto"/>
            <w:vAlign w:val="center"/>
          </w:tcPr>
          <w:p w14:paraId="6A3CA19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殷梓涓</w:t>
            </w:r>
          </w:p>
        </w:tc>
        <w:tc>
          <w:tcPr>
            <w:tcW w:w="3506" w:type="dxa"/>
            <w:shd w:val="clear" w:color="auto" w:fill="auto"/>
            <w:vAlign w:val="center"/>
          </w:tcPr>
          <w:p w14:paraId="330F8F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祁博、陈珊、罗康南</w:t>
            </w:r>
          </w:p>
        </w:tc>
        <w:tc>
          <w:tcPr>
            <w:tcW w:w="1447" w:type="dxa"/>
            <w:shd w:val="clear" w:color="auto" w:fill="auto"/>
            <w:vAlign w:val="center"/>
          </w:tcPr>
          <w:p w14:paraId="7713EC5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李海超</w:t>
            </w:r>
          </w:p>
        </w:tc>
      </w:tr>
      <w:tr w14:paraId="4E39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66BCAE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105</w:t>
            </w:r>
          </w:p>
        </w:tc>
        <w:tc>
          <w:tcPr>
            <w:tcW w:w="2310" w:type="dxa"/>
            <w:shd w:val="clear" w:color="auto" w:fill="auto"/>
            <w:vAlign w:val="center"/>
          </w:tcPr>
          <w:p w14:paraId="6F73B02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443A531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绿色感知：电子鼻技术助力“双碳”目标实现 ——基于深度学习的卷积神经网络多任务电子鼻系统</w:t>
            </w:r>
          </w:p>
        </w:tc>
        <w:tc>
          <w:tcPr>
            <w:tcW w:w="1832" w:type="dxa"/>
            <w:shd w:val="clear" w:color="auto" w:fill="auto"/>
            <w:vAlign w:val="center"/>
          </w:tcPr>
          <w:p w14:paraId="0C9166F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程薇薇</w:t>
            </w:r>
          </w:p>
        </w:tc>
        <w:tc>
          <w:tcPr>
            <w:tcW w:w="3506" w:type="dxa"/>
            <w:shd w:val="clear" w:color="auto" w:fill="auto"/>
            <w:vAlign w:val="center"/>
          </w:tcPr>
          <w:p w14:paraId="412765D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熊海超、朱佳清</w:t>
            </w:r>
          </w:p>
        </w:tc>
        <w:tc>
          <w:tcPr>
            <w:tcW w:w="1447" w:type="dxa"/>
            <w:shd w:val="clear" w:color="auto" w:fill="auto"/>
            <w:vAlign w:val="center"/>
          </w:tcPr>
          <w:p w14:paraId="1F7A18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徐书生、史雪荣</w:t>
            </w:r>
          </w:p>
        </w:tc>
      </w:tr>
      <w:tr w14:paraId="57E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575AD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106</w:t>
            </w:r>
          </w:p>
        </w:tc>
        <w:tc>
          <w:tcPr>
            <w:tcW w:w="2310" w:type="dxa"/>
            <w:shd w:val="clear" w:color="auto" w:fill="auto"/>
            <w:vAlign w:val="center"/>
          </w:tcPr>
          <w:p w14:paraId="5E83BF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F49D5C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面向MEMS封装的异质构件超快激光微连接技术</w:t>
            </w:r>
          </w:p>
        </w:tc>
        <w:tc>
          <w:tcPr>
            <w:tcW w:w="1832" w:type="dxa"/>
            <w:shd w:val="clear" w:color="auto" w:fill="auto"/>
            <w:vAlign w:val="center"/>
          </w:tcPr>
          <w:p w14:paraId="4E9BD2A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  韬</w:t>
            </w:r>
          </w:p>
        </w:tc>
        <w:tc>
          <w:tcPr>
            <w:tcW w:w="3506" w:type="dxa"/>
            <w:shd w:val="clear" w:color="auto" w:fill="auto"/>
            <w:vAlign w:val="center"/>
          </w:tcPr>
          <w:p w14:paraId="4AECCE3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吴明、田嘉念、周锐</w:t>
            </w:r>
          </w:p>
        </w:tc>
        <w:tc>
          <w:tcPr>
            <w:tcW w:w="1447" w:type="dxa"/>
            <w:shd w:val="clear" w:color="auto" w:fill="auto"/>
            <w:vAlign w:val="center"/>
          </w:tcPr>
          <w:p w14:paraId="79AF2E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杨瑾</w:t>
            </w:r>
          </w:p>
        </w:tc>
      </w:tr>
      <w:tr w14:paraId="23B7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44BA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107</w:t>
            </w:r>
          </w:p>
        </w:tc>
        <w:tc>
          <w:tcPr>
            <w:tcW w:w="2310" w:type="dxa"/>
            <w:shd w:val="clear" w:color="auto" w:fill="auto"/>
            <w:vAlign w:val="center"/>
          </w:tcPr>
          <w:p w14:paraId="4EA4348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C7F60D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民用飞机领域铝合金高效振荡扫描激光焊接技术及产业化应用</w:t>
            </w:r>
          </w:p>
        </w:tc>
        <w:tc>
          <w:tcPr>
            <w:tcW w:w="1832" w:type="dxa"/>
            <w:shd w:val="clear" w:color="auto" w:fill="auto"/>
            <w:vAlign w:val="center"/>
          </w:tcPr>
          <w:p w14:paraId="0DB36E2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  颖</w:t>
            </w:r>
          </w:p>
        </w:tc>
        <w:tc>
          <w:tcPr>
            <w:tcW w:w="3506" w:type="dxa"/>
            <w:shd w:val="clear" w:color="auto" w:fill="auto"/>
            <w:vAlign w:val="center"/>
          </w:tcPr>
          <w:p w14:paraId="37968C2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周彦、何润涛、王双、彭征、宋彦博</w:t>
            </w:r>
          </w:p>
        </w:tc>
        <w:tc>
          <w:tcPr>
            <w:tcW w:w="1447" w:type="dxa"/>
            <w:shd w:val="clear" w:color="auto" w:fill="auto"/>
            <w:vAlign w:val="center"/>
          </w:tcPr>
          <w:p w14:paraId="258BFC9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梁瑛</w:t>
            </w:r>
          </w:p>
        </w:tc>
      </w:tr>
      <w:tr w14:paraId="7DE9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07CFCE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108</w:t>
            </w:r>
          </w:p>
        </w:tc>
        <w:tc>
          <w:tcPr>
            <w:tcW w:w="2310" w:type="dxa"/>
            <w:shd w:val="clear" w:color="auto" w:fill="auto"/>
            <w:vAlign w:val="center"/>
          </w:tcPr>
          <w:p w14:paraId="15FFC8F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10CDA6C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全自动焊缝巡检机器人</w:t>
            </w:r>
          </w:p>
        </w:tc>
        <w:tc>
          <w:tcPr>
            <w:tcW w:w="1832" w:type="dxa"/>
            <w:shd w:val="clear" w:color="auto" w:fill="auto"/>
            <w:vAlign w:val="center"/>
          </w:tcPr>
          <w:p w14:paraId="3C836A6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曹津榕</w:t>
            </w:r>
          </w:p>
        </w:tc>
        <w:tc>
          <w:tcPr>
            <w:tcW w:w="3506" w:type="dxa"/>
            <w:shd w:val="clear" w:color="auto" w:fill="auto"/>
            <w:vAlign w:val="center"/>
          </w:tcPr>
          <w:p w14:paraId="1896741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孙士成、郑晓豪、王心语、吴诗婷</w:t>
            </w:r>
          </w:p>
        </w:tc>
        <w:tc>
          <w:tcPr>
            <w:tcW w:w="1447" w:type="dxa"/>
            <w:shd w:val="clear" w:color="auto" w:fill="auto"/>
            <w:vAlign w:val="center"/>
          </w:tcPr>
          <w:p w14:paraId="5EEFB14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徐培全</w:t>
            </w:r>
          </w:p>
        </w:tc>
      </w:tr>
      <w:tr w14:paraId="385E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62E37E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109</w:t>
            </w:r>
          </w:p>
        </w:tc>
        <w:tc>
          <w:tcPr>
            <w:tcW w:w="2310" w:type="dxa"/>
            <w:shd w:val="clear" w:color="auto" w:fill="auto"/>
            <w:vAlign w:val="center"/>
          </w:tcPr>
          <w:p w14:paraId="36246D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2E829DA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手动与自动控制一体化的园艺修剪机器人</w:t>
            </w:r>
          </w:p>
        </w:tc>
        <w:tc>
          <w:tcPr>
            <w:tcW w:w="1832" w:type="dxa"/>
            <w:shd w:val="clear" w:color="auto" w:fill="auto"/>
            <w:vAlign w:val="center"/>
          </w:tcPr>
          <w:p w14:paraId="63E8139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何新南</w:t>
            </w:r>
          </w:p>
        </w:tc>
        <w:tc>
          <w:tcPr>
            <w:tcW w:w="3506" w:type="dxa"/>
            <w:shd w:val="clear" w:color="auto" w:fill="auto"/>
            <w:vAlign w:val="center"/>
          </w:tcPr>
          <w:p w14:paraId="5943AF7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王润源、张庚瑀、初洋、陈展鹏、苟星禄</w:t>
            </w:r>
          </w:p>
        </w:tc>
        <w:tc>
          <w:tcPr>
            <w:tcW w:w="1447" w:type="dxa"/>
            <w:shd w:val="clear" w:color="auto" w:fill="auto"/>
            <w:vAlign w:val="center"/>
          </w:tcPr>
          <w:p w14:paraId="14AE4F0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史海川、张培磊</w:t>
            </w:r>
          </w:p>
        </w:tc>
      </w:tr>
      <w:tr w14:paraId="5950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05444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110</w:t>
            </w:r>
          </w:p>
        </w:tc>
        <w:tc>
          <w:tcPr>
            <w:tcW w:w="2310" w:type="dxa"/>
            <w:shd w:val="clear" w:color="auto" w:fill="auto"/>
            <w:vAlign w:val="center"/>
          </w:tcPr>
          <w:p w14:paraId="04183C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0CBED1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一种激光清洗参数智能预测系统</w:t>
            </w:r>
          </w:p>
        </w:tc>
        <w:tc>
          <w:tcPr>
            <w:tcW w:w="1832" w:type="dxa"/>
            <w:shd w:val="clear" w:color="auto" w:fill="auto"/>
            <w:vAlign w:val="center"/>
          </w:tcPr>
          <w:p w14:paraId="1A5277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郑康辉</w:t>
            </w:r>
          </w:p>
        </w:tc>
        <w:tc>
          <w:tcPr>
            <w:tcW w:w="3506" w:type="dxa"/>
            <w:shd w:val="clear" w:color="auto" w:fill="auto"/>
            <w:vAlign w:val="center"/>
          </w:tcPr>
          <w:p w14:paraId="68B1BBB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程意、程日平</w:t>
            </w:r>
          </w:p>
        </w:tc>
        <w:tc>
          <w:tcPr>
            <w:tcW w:w="1447" w:type="dxa"/>
            <w:shd w:val="clear" w:color="auto" w:fill="auto"/>
            <w:vAlign w:val="center"/>
          </w:tcPr>
          <w:p w14:paraId="057ACC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罗键</w:t>
            </w:r>
          </w:p>
        </w:tc>
      </w:tr>
      <w:tr w14:paraId="2381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7C90A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111</w:t>
            </w:r>
          </w:p>
        </w:tc>
        <w:tc>
          <w:tcPr>
            <w:tcW w:w="2310" w:type="dxa"/>
            <w:shd w:val="clear" w:color="auto" w:fill="auto"/>
            <w:vAlign w:val="center"/>
          </w:tcPr>
          <w:p w14:paraId="76A5DF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478E7C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一种用于Micro LED激光巨量转移的精密螺旋升降平台</w:t>
            </w:r>
          </w:p>
        </w:tc>
        <w:tc>
          <w:tcPr>
            <w:tcW w:w="1832" w:type="dxa"/>
            <w:shd w:val="clear" w:color="auto" w:fill="auto"/>
            <w:vAlign w:val="center"/>
          </w:tcPr>
          <w:p w14:paraId="3D61C53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陈展鹏</w:t>
            </w:r>
          </w:p>
        </w:tc>
        <w:tc>
          <w:tcPr>
            <w:tcW w:w="3506" w:type="dxa"/>
            <w:shd w:val="clear" w:color="auto" w:fill="auto"/>
            <w:vAlign w:val="center"/>
          </w:tcPr>
          <w:p w14:paraId="6AD8BB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苟星禄、宋凌霄、何新南、王润源</w:t>
            </w:r>
          </w:p>
        </w:tc>
        <w:tc>
          <w:tcPr>
            <w:tcW w:w="1447" w:type="dxa"/>
            <w:shd w:val="clear" w:color="auto" w:fill="auto"/>
            <w:vAlign w:val="center"/>
          </w:tcPr>
          <w:p w14:paraId="17A117B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张培磊</w:t>
            </w:r>
          </w:p>
        </w:tc>
      </w:tr>
      <w:tr w14:paraId="6349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2C5082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112</w:t>
            </w:r>
          </w:p>
        </w:tc>
        <w:tc>
          <w:tcPr>
            <w:tcW w:w="2310" w:type="dxa"/>
            <w:shd w:val="clear" w:color="auto" w:fill="auto"/>
            <w:vAlign w:val="center"/>
          </w:tcPr>
          <w:p w14:paraId="4BD6298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204728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“对症下药”——新型摩擦电催化降解处理方案</w:t>
            </w:r>
          </w:p>
        </w:tc>
        <w:tc>
          <w:tcPr>
            <w:tcW w:w="1832" w:type="dxa"/>
            <w:shd w:val="clear" w:color="auto" w:fill="auto"/>
            <w:vAlign w:val="center"/>
          </w:tcPr>
          <w:p w14:paraId="2FAA14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贾爱博</w:t>
            </w:r>
          </w:p>
        </w:tc>
        <w:tc>
          <w:tcPr>
            <w:tcW w:w="3506" w:type="dxa"/>
            <w:shd w:val="clear" w:color="auto" w:fill="auto"/>
            <w:vAlign w:val="center"/>
          </w:tcPr>
          <w:p w14:paraId="2AE38D4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贾爱博、李晓博、周舒琪、汪奚铭、李美晨、张涵</w:t>
            </w:r>
          </w:p>
        </w:tc>
        <w:tc>
          <w:tcPr>
            <w:tcW w:w="1447" w:type="dxa"/>
            <w:shd w:val="clear" w:color="auto" w:fill="auto"/>
            <w:vAlign w:val="center"/>
          </w:tcPr>
          <w:p w14:paraId="76B0137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郭隐犇</w:t>
            </w:r>
          </w:p>
        </w:tc>
      </w:tr>
      <w:tr w14:paraId="686D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042B67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113</w:t>
            </w:r>
          </w:p>
        </w:tc>
        <w:tc>
          <w:tcPr>
            <w:tcW w:w="2310" w:type="dxa"/>
            <w:shd w:val="clear" w:color="auto" w:fill="auto"/>
            <w:vAlign w:val="center"/>
          </w:tcPr>
          <w:p w14:paraId="103C5B0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67D224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“上火山、下冰海”——用于极端环境下人体动作传感的静电纺丝玄武岩智能服装可用于紧急预警</w:t>
            </w:r>
          </w:p>
        </w:tc>
        <w:tc>
          <w:tcPr>
            <w:tcW w:w="1832" w:type="dxa"/>
            <w:shd w:val="clear" w:color="auto" w:fill="auto"/>
            <w:vAlign w:val="center"/>
          </w:tcPr>
          <w:p w14:paraId="399854C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汪奚铭</w:t>
            </w:r>
          </w:p>
        </w:tc>
        <w:tc>
          <w:tcPr>
            <w:tcW w:w="3506" w:type="dxa"/>
            <w:shd w:val="clear" w:color="auto" w:fill="auto"/>
            <w:vAlign w:val="center"/>
          </w:tcPr>
          <w:p w14:paraId="23FA556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李美晨、张涵、贾爱博、周舒琪、李晓博</w:t>
            </w:r>
          </w:p>
        </w:tc>
        <w:tc>
          <w:tcPr>
            <w:tcW w:w="1447" w:type="dxa"/>
            <w:shd w:val="clear" w:color="auto" w:fill="auto"/>
            <w:vAlign w:val="center"/>
          </w:tcPr>
          <w:p w14:paraId="55AB1FD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郭隐犇</w:t>
            </w:r>
          </w:p>
        </w:tc>
      </w:tr>
      <w:tr w14:paraId="7BE3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D7F12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114</w:t>
            </w:r>
          </w:p>
        </w:tc>
        <w:tc>
          <w:tcPr>
            <w:tcW w:w="2310" w:type="dxa"/>
            <w:shd w:val="clear" w:color="auto" w:fill="auto"/>
            <w:vAlign w:val="center"/>
          </w:tcPr>
          <w:p w14:paraId="6EFD6C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B30381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人机交互、“健”入佳境-基于柔性传感器的电信号肌肉检测</w:t>
            </w:r>
          </w:p>
        </w:tc>
        <w:tc>
          <w:tcPr>
            <w:tcW w:w="1832" w:type="dxa"/>
            <w:shd w:val="clear" w:color="auto" w:fill="auto"/>
            <w:vAlign w:val="center"/>
          </w:tcPr>
          <w:p w14:paraId="53E5734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张诗琪</w:t>
            </w:r>
          </w:p>
        </w:tc>
        <w:tc>
          <w:tcPr>
            <w:tcW w:w="3506" w:type="dxa"/>
            <w:shd w:val="clear" w:color="auto" w:fill="auto"/>
            <w:vAlign w:val="center"/>
          </w:tcPr>
          <w:p w14:paraId="2484FE6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詹颖、钱叶晨、马智东、李骄、胡翔宇、林晓龙</w:t>
            </w:r>
          </w:p>
        </w:tc>
        <w:tc>
          <w:tcPr>
            <w:tcW w:w="1447" w:type="dxa"/>
            <w:shd w:val="clear" w:color="auto" w:fill="auto"/>
            <w:vAlign w:val="center"/>
          </w:tcPr>
          <w:p w14:paraId="1D1FABE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李文尧、张朝明、郝惠莲</w:t>
            </w:r>
          </w:p>
        </w:tc>
      </w:tr>
      <w:tr w14:paraId="1C2C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CB310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115</w:t>
            </w:r>
          </w:p>
        </w:tc>
        <w:tc>
          <w:tcPr>
            <w:tcW w:w="2310" w:type="dxa"/>
            <w:shd w:val="clear" w:color="auto" w:fill="auto"/>
            <w:vAlign w:val="center"/>
          </w:tcPr>
          <w:p w14:paraId="2C945C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2A1DAC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绿色能源领域的可穿戴湿气发电机制备及水下产业化应用</w:t>
            </w:r>
          </w:p>
        </w:tc>
        <w:tc>
          <w:tcPr>
            <w:tcW w:w="1832" w:type="dxa"/>
            <w:shd w:val="clear" w:color="auto" w:fill="auto"/>
            <w:vAlign w:val="center"/>
          </w:tcPr>
          <w:p w14:paraId="265304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薛文晖</w:t>
            </w:r>
          </w:p>
        </w:tc>
        <w:tc>
          <w:tcPr>
            <w:tcW w:w="3506" w:type="dxa"/>
            <w:shd w:val="clear" w:color="auto" w:fill="auto"/>
            <w:vAlign w:val="center"/>
          </w:tcPr>
          <w:p w14:paraId="59E8ED6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张子璇、袁梓铭、焦元静、刘海坤、李房洲</w:t>
            </w:r>
          </w:p>
        </w:tc>
        <w:tc>
          <w:tcPr>
            <w:tcW w:w="1447" w:type="dxa"/>
            <w:shd w:val="clear" w:color="auto" w:fill="auto"/>
            <w:vAlign w:val="center"/>
          </w:tcPr>
          <w:p w14:paraId="57E9154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赵健、刘倩、刘淑梅</w:t>
            </w:r>
          </w:p>
        </w:tc>
      </w:tr>
      <w:tr w14:paraId="5795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6092B4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116</w:t>
            </w:r>
          </w:p>
        </w:tc>
        <w:tc>
          <w:tcPr>
            <w:tcW w:w="2310" w:type="dxa"/>
            <w:shd w:val="clear" w:color="auto" w:fill="auto"/>
            <w:vAlign w:val="center"/>
          </w:tcPr>
          <w:p w14:paraId="58CEE9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14D1C39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面向核能领域的异种金属高能束智能制造与绿色加工技术</w:t>
            </w:r>
          </w:p>
        </w:tc>
        <w:tc>
          <w:tcPr>
            <w:tcW w:w="1832" w:type="dxa"/>
            <w:shd w:val="clear" w:color="auto" w:fill="auto"/>
            <w:vAlign w:val="center"/>
          </w:tcPr>
          <w:p w14:paraId="4E4971B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张子璇</w:t>
            </w:r>
          </w:p>
        </w:tc>
        <w:tc>
          <w:tcPr>
            <w:tcW w:w="3506" w:type="dxa"/>
            <w:shd w:val="clear" w:color="auto" w:fill="auto"/>
            <w:vAlign w:val="center"/>
          </w:tcPr>
          <w:p w14:paraId="729B541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薛文晖、吴锡霞、焦元静、袁梓铭、刘海坤、李房洲</w:t>
            </w:r>
          </w:p>
        </w:tc>
        <w:tc>
          <w:tcPr>
            <w:tcW w:w="1447" w:type="dxa"/>
            <w:shd w:val="clear" w:color="auto" w:fill="auto"/>
            <w:vAlign w:val="center"/>
          </w:tcPr>
          <w:p w14:paraId="4BF6BAF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赵健、刘倩、刘淑梅</w:t>
            </w:r>
          </w:p>
        </w:tc>
      </w:tr>
      <w:tr w14:paraId="7E1A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AC8E7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117</w:t>
            </w:r>
          </w:p>
        </w:tc>
        <w:tc>
          <w:tcPr>
            <w:tcW w:w="2310" w:type="dxa"/>
            <w:shd w:val="clear" w:color="auto" w:fill="auto"/>
            <w:vAlign w:val="center"/>
          </w:tcPr>
          <w:p w14:paraId="7873249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44F3D2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一种电子束增材制造全等轴晶金属构件的复合工艺及装置  </w:t>
            </w:r>
          </w:p>
        </w:tc>
        <w:tc>
          <w:tcPr>
            <w:tcW w:w="1832" w:type="dxa"/>
            <w:shd w:val="clear" w:color="auto" w:fill="auto"/>
            <w:vAlign w:val="center"/>
          </w:tcPr>
          <w:p w14:paraId="1EEAA11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彭浩伟</w:t>
            </w:r>
          </w:p>
        </w:tc>
        <w:tc>
          <w:tcPr>
            <w:tcW w:w="3506" w:type="dxa"/>
            <w:shd w:val="clear" w:color="auto" w:fill="auto"/>
            <w:vAlign w:val="center"/>
          </w:tcPr>
          <w:p w14:paraId="2A33D78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秦仲简、马家琪、齐宇、吕伟剑</w:t>
            </w:r>
          </w:p>
        </w:tc>
        <w:tc>
          <w:tcPr>
            <w:tcW w:w="1447" w:type="dxa"/>
            <w:shd w:val="clear" w:color="auto" w:fill="auto"/>
            <w:vAlign w:val="center"/>
          </w:tcPr>
          <w:p w14:paraId="21E0823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兰亮</w:t>
            </w:r>
          </w:p>
        </w:tc>
      </w:tr>
      <w:tr w14:paraId="4FBE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CD909D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118</w:t>
            </w:r>
          </w:p>
        </w:tc>
        <w:tc>
          <w:tcPr>
            <w:tcW w:w="2310" w:type="dxa"/>
            <w:shd w:val="clear" w:color="auto" w:fill="auto"/>
            <w:vAlign w:val="center"/>
          </w:tcPr>
          <w:p w14:paraId="0D5BE6C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19B25B4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“氢”启未来、共创“酶”好生活</w:t>
            </w:r>
          </w:p>
        </w:tc>
        <w:tc>
          <w:tcPr>
            <w:tcW w:w="1832" w:type="dxa"/>
            <w:shd w:val="clear" w:color="auto" w:fill="auto"/>
            <w:vAlign w:val="center"/>
          </w:tcPr>
          <w:p w14:paraId="6A64A8F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李志帆</w:t>
            </w:r>
          </w:p>
        </w:tc>
        <w:tc>
          <w:tcPr>
            <w:tcW w:w="3506" w:type="dxa"/>
            <w:shd w:val="clear" w:color="auto" w:fill="auto"/>
            <w:vAlign w:val="center"/>
          </w:tcPr>
          <w:p w14:paraId="32B283A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周华扩、柯奕、罗立新、李朋、李奕霏</w:t>
            </w:r>
          </w:p>
        </w:tc>
        <w:tc>
          <w:tcPr>
            <w:tcW w:w="1447" w:type="dxa"/>
            <w:shd w:val="clear" w:color="auto" w:fill="auto"/>
            <w:vAlign w:val="center"/>
          </w:tcPr>
          <w:p w14:paraId="0570ECB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张霞</w:t>
            </w:r>
          </w:p>
        </w:tc>
      </w:tr>
      <w:tr w14:paraId="1855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2D3E99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119</w:t>
            </w:r>
          </w:p>
        </w:tc>
        <w:tc>
          <w:tcPr>
            <w:tcW w:w="2310" w:type="dxa"/>
            <w:shd w:val="clear" w:color="auto" w:fill="auto"/>
            <w:vAlign w:val="center"/>
          </w:tcPr>
          <w:p w14:paraId="26B61E7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3BB09A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一种多功能办公椅的开发</w:t>
            </w:r>
          </w:p>
        </w:tc>
        <w:tc>
          <w:tcPr>
            <w:tcW w:w="1832" w:type="dxa"/>
            <w:shd w:val="clear" w:color="auto" w:fill="auto"/>
            <w:vAlign w:val="center"/>
          </w:tcPr>
          <w:p w14:paraId="296D35E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胡帮国</w:t>
            </w:r>
          </w:p>
        </w:tc>
        <w:tc>
          <w:tcPr>
            <w:tcW w:w="3506" w:type="dxa"/>
            <w:shd w:val="clear" w:color="auto" w:fill="auto"/>
            <w:vAlign w:val="center"/>
          </w:tcPr>
          <w:p w14:paraId="5DB91B7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李秋波、钱叶晨</w:t>
            </w:r>
          </w:p>
        </w:tc>
        <w:tc>
          <w:tcPr>
            <w:tcW w:w="1447" w:type="dxa"/>
            <w:shd w:val="clear" w:color="auto" w:fill="auto"/>
            <w:vAlign w:val="center"/>
          </w:tcPr>
          <w:p w14:paraId="21602B9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杨尚磊</w:t>
            </w:r>
          </w:p>
        </w:tc>
      </w:tr>
      <w:tr w14:paraId="4699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EC4579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120</w:t>
            </w:r>
          </w:p>
        </w:tc>
        <w:tc>
          <w:tcPr>
            <w:tcW w:w="2310" w:type="dxa"/>
            <w:shd w:val="clear" w:color="auto" w:fill="auto"/>
            <w:vAlign w:val="center"/>
          </w:tcPr>
          <w:p w14:paraId="3D5FEF7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24736B2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温控革新—基于激光增材制造技术可调温飞秒减材研究</w:t>
            </w:r>
          </w:p>
        </w:tc>
        <w:tc>
          <w:tcPr>
            <w:tcW w:w="1832" w:type="dxa"/>
            <w:shd w:val="clear" w:color="auto" w:fill="auto"/>
            <w:vAlign w:val="center"/>
          </w:tcPr>
          <w:p w14:paraId="7AE1DB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屈珠江</w:t>
            </w:r>
          </w:p>
        </w:tc>
        <w:tc>
          <w:tcPr>
            <w:tcW w:w="3506" w:type="dxa"/>
            <w:shd w:val="clear" w:color="auto" w:fill="auto"/>
            <w:vAlign w:val="center"/>
          </w:tcPr>
          <w:p w14:paraId="45BE23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陈康杰、徐彦、吕雅净、颜笑、张奇龙、吴佳毅</w:t>
            </w:r>
          </w:p>
        </w:tc>
        <w:tc>
          <w:tcPr>
            <w:tcW w:w="1447" w:type="dxa"/>
            <w:shd w:val="clear" w:color="auto" w:fill="auto"/>
            <w:vAlign w:val="center"/>
          </w:tcPr>
          <w:p w14:paraId="2A771FC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何博、陆敏</w:t>
            </w:r>
          </w:p>
        </w:tc>
      </w:tr>
      <w:tr w14:paraId="4A35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AC44B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121</w:t>
            </w:r>
          </w:p>
        </w:tc>
        <w:tc>
          <w:tcPr>
            <w:tcW w:w="2310" w:type="dxa"/>
            <w:shd w:val="clear" w:color="auto" w:fill="auto"/>
            <w:vAlign w:val="center"/>
          </w:tcPr>
          <w:p w14:paraId="2785737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45AC505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基于MXene的可编程复合薄膜——用于多刺激响应驱动</w:t>
            </w:r>
          </w:p>
        </w:tc>
        <w:tc>
          <w:tcPr>
            <w:tcW w:w="1832" w:type="dxa"/>
            <w:shd w:val="clear" w:color="auto" w:fill="auto"/>
            <w:vAlign w:val="center"/>
          </w:tcPr>
          <w:p w14:paraId="7E92C9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孙怡宁</w:t>
            </w:r>
          </w:p>
        </w:tc>
        <w:tc>
          <w:tcPr>
            <w:tcW w:w="3506" w:type="dxa"/>
            <w:shd w:val="clear" w:color="auto" w:fill="auto"/>
            <w:vAlign w:val="center"/>
          </w:tcPr>
          <w:p w14:paraId="6048768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赵梓旭、李东贤、黄文蔚、周浃燚</w:t>
            </w:r>
          </w:p>
        </w:tc>
        <w:tc>
          <w:tcPr>
            <w:tcW w:w="1447" w:type="dxa"/>
            <w:shd w:val="clear" w:color="auto" w:fill="auto"/>
            <w:vAlign w:val="center"/>
          </w:tcPr>
          <w:p w14:paraId="56F738C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张艳</w:t>
            </w:r>
          </w:p>
        </w:tc>
      </w:tr>
      <w:tr w14:paraId="4D23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691525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122</w:t>
            </w:r>
          </w:p>
        </w:tc>
        <w:tc>
          <w:tcPr>
            <w:tcW w:w="2310" w:type="dxa"/>
            <w:shd w:val="clear" w:color="auto" w:fill="auto"/>
            <w:vAlign w:val="center"/>
          </w:tcPr>
          <w:p w14:paraId="1010C6A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6EA094A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坞内船舶外板喷涂机械臂</w:t>
            </w:r>
          </w:p>
        </w:tc>
        <w:tc>
          <w:tcPr>
            <w:tcW w:w="1832" w:type="dxa"/>
            <w:shd w:val="clear" w:color="auto" w:fill="auto"/>
            <w:vAlign w:val="center"/>
          </w:tcPr>
          <w:p w14:paraId="2172E0A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杨清云</w:t>
            </w:r>
          </w:p>
        </w:tc>
        <w:tc>
          <w:tcPr>
            <w:tcW w:w="3506" w:type="dxa"/>
            <w:shd w:val="clear" w:color="auto" w:fill="auto"/>
            <w:vAlign w:val="center"/>
          </w:tcPr>
          <w:p w14:paraId="4F20F3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江可冉、宋凌霄、张庚瑀、陈科帆、李霁轩、苏训佐</w:t>
            </w:r>
          </w:p>
        </w:tc>
        <w:tc>
          <w:tcPr>
            <w:tcW w:w="1447" w:type="dxa"/>
            <w:shd w:val="clear" w:color="auto" w:fill="auto"/>
            <w:vAlign w:val="center"/>
          </w:tcPr>
          <w:p w14:paraId="3E18529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张培磊、史海川</w:t>
            </w:r>
          </w:p>
        </w:tc>
      </w:tr>
      <w:tr w14:paraId="6B49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70863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123</w:t>
            </w:r>
          </w:p>
        </w:tc>
        <w:tc>
          <w:tcPr>
            <w:tcW w:w="2310" w:type="dxa"/>
            <w:shd w:val="clear" w:color="auto" w:fill="auto"/>
            <w:vAlign w:val="center"/>
          </w:tcPr>
          <w:p w14:paraId="77D5E81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6435D53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自主增升装置气动特性实验的设计与制作</w:t>
            </w:r>
          </w:p>
        </w:tc>
        <w:tc>
          <w:tcPr>
            <w:tcW w:w="1832" w:type="dxa"/>
            <w:shd w:val="clear" w:color="auto" w:fill="auto"/>
            <w:vAlign w:val="center"/>
          </w:tcPr>
          <w:p w14:paraId="004223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张翰宇</w:t>
            </w:r>
          </w:p>
        </w:tc>
        <w:tc>
          <w:tcPr>
            <w:tcW w:w="3506" w:type="dxa"/>
            <w:shd w:val="clear" w:color="auto" w:fill="auto"/>
            <w:vAlign w:val="center"/>
          </w:tcPr>
          <w:p w14:paraId="045EBB1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王雨欣、张陆弢、张国豪、赵洋</w:t>
            </w:r>
          </w:p>
        </w:tc>
        <w:tc>
          <w:tcPr>
            <w:tcW w:w="1447" w:type="dxa"/>
            <w:shd w:val="clear" w:color="auto" w:fill="auto"/>
            <w:vAlign w:val="center"/>
          </w:tcPr>
          <w:p w14:paraId="413C8A7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吕鸿雁</w:t>
            </w:r>
          </w:p>
        </w:tc>
      </w:tr>
      <w:tr w14:paraId="5C4B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E5663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124</w:t>
            </w:r>
          </w:p>
        </w:tc>
        <w:tc>
          <w:tcPr>
            <w:tcW w:w="2310" w:type="dxa"/>
            <w:shd w:val="clear" w:color="auto" w:fill="auto"/>
            <w:vAlign w:val="center"/>
          </w:tcPr>
          <w:p w14:paraId="23287B3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630B9EB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基于网络优化的华东地区航空物流资源配置研究</w:t>
            </w:r>
          </w:p>
        </w:tc>
        <w:tc>
          <w:tcPr>
            <w:tcW w:w="1832" w:type="dxa"/>
            <w:shd w:val="clear" w:color="auto" w:fill="auto"/>
            <w:vAlign w:val="center"/>
          </w:tcPr>
          <w:p w14:paraId="4FD55D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朱佳仪</w:t>
            </w:r>
          </w:p>
        </w:tc>
        <w:tc>
          <w:tcPr>
            <w:tcW w:w="3506" w:type="dxa"/>
            <w:shd w:val="clear" w:color="auto" w:fill="auto"/>
            <w:vAlign w:val="center"/>
          </w:tcPr>
          <w:p w14:paraId="476366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史嘉顺、尹菲、马乐乐、 徐亭玉</w:t>
            </w:r>
          </w:p>
        </w:tc>
        <w:tc>
          <w:tcPr>
            <w:tcW w:w="1447" w:type="dxa"/>
            <w:shd w:val="clear" w:color="auto" w:fill="auto"/>
            <w:vAlign w:val="center"/>
          </w:tcPr>
          <w:p w14:paraId="4B56913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肖恢翠</w:t>
            </w:r>
          </w:p>
        </w:tc>
      </w:tr>
      <w:tr w14:paraId="5664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40801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125</w:t>
            </w:r>
          </w:p>
        </w:tc>
        <w:tc>
          <w:tcPr>
            <w:tcW w:w="2310" w:type="dxa"/>
            <w:shd w:val="clear" w:color="auto" w:fill="auto"/>
            <w:vAlign w:val="center"/>
          </w:tcPr>
          <w:p w14:paraId="497FE8C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4B11C0A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基于光电技术的医用防护服主动降温系统的设计及开发</w:t>
            </w:r>
          </w:p>
        </w:tc>
        <w:tc>
          <w:tcPr>
            <w:tcW w:w="1832" w:type="dxa"/>
            <w:shd w:val="clear" w:color="auto" w:fill="auto"/>
            <w:vAlign w:val="center"/>
          </w:tcPr>
          <w:p w14:paraId="0318C6E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杨旭达</w:t>
            </w:r>
          </w:p>
        </w:tc>
        <w:tc>
          <w:tcPr>
            <w:tcW w:w="3506" w:type="dxa"/>
            <w:shd w:val="clear" w:color="auto" w:fill="auto"/>
            <w:vAlign w:val="center"/>
          </w:tcPr>
          <w:p w14:paraId="68922AA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杨光</w:t>
            </w:r>
          </w:p>
        </w:tc>
        <w:tc>
          <w:tcPr>
            <w:tcW w:w="1447" w:type="dxa"/>
            <w:shd w:val="clear" w:color="auto" w:fill="auto"/>
            <w:vAlign w:val="center"/>
          </w:tcPr>
          <w:p w14:paraId="4A7C54F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平云霞</w:t>
            </w:r>
          </w:p>
        </w:tc>
      </w:tr>
      <w:tr w14:paraId="0108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65AD1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126</w:t>
            </w:r>
          </w:p>
        </w:tc>
        <w:tc>
          <w:tcPr>
            <w:tcW w:w="2310" w:type="dxa"/>
            <w:shd w:val="clear" w:color="auto" w:fill="auto"/>
            <w:vAlign w:val="center"/>
          </w:tcPr>
          <w:p w14:paraId="1532D2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59B994F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可视化荧光传感纤维检测重金属离子</w:t>
            </w:r>
          </w:p>
        </w:tc>
        <w:tc>
          <w:tcPr>
            <w:tcW w:w="1832" w:type="dxa"/>
            <w:shd w:val="clear" w:color="auto" w:fill="auto"/>
            <w:vAlign w:val="center"/>
          </w:tcPr>
          <w:p w14:paraId="3F953A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张嘉李</w:t>
            </w:r>
          </w:p>
        </w:tc>
        <w:tc>
          <w:tcPr>
            <w:tcW w:w="3506" w:type="dxa"/>
            <w:shd w:val="clear" w:color="auto" w:fill="auto"/>
            <w:vAlign w:val="center"/>
          </w:tcPr>
          <w:p w14:paraId="5B0346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27C6E8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李智忠</w:t>
            </w:r>
          </w:p>
        </w:tc>
      </w:tr>
      <w:tr w14:paraId="433A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D89BE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127</w:t>
            </w:r>
          </w:p>
        </w:tc>
        <w:tc>
          <w:tcPr>
            <w:tcW w:w="2310" w:type="dxa"/>
            <w:shd w:val="clear" w:color="auto" w:fill="auto"/>
            <w:vAlign w:val="center"/>
          </w:tcPr>
          <w:p w14:paraId="1863EB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4C553D7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新疆乡村振兴和科普教育现状  </w:t>
            </w:r>
          </w:p>
        </w:tc>
        <w:tc>
          <w:tcPr>
            <w:tcW w:w="1832" w:type="dxa"/>
            <w:shd w:val="clear" w:color="auto" w:fill="auto"/>
            <w:vAlign w:val="center"/>
          </w:tcPr>
          <w:p w14:paraId="7D24498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黄玮成</w:t>
            </w:r>
          </w:p>
        </w:tc>
        <w:tc>
          <w:tcPr>
            <w:tcW w:w="3506" w:type="dxa"/>
            <w:shd w:val="clear" w:color="auto" w:fill="auto"/>
            <w:vAlign w:val="center"/>
          </w:tcPr>
          <w:p w14:paraId="7426684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赵佳伟</w:t>
            </w:r>
          </w:p>
        </w:tc>
        <w:tc>
          <w:tcPr>
            <w:tcW w:w="1447" w:type="dxa"/>
            <w:shd w:val="clear" w:color="auto" w:fill="auto"/>
            <w:vAlign w:val="center"/>
          </w:tcPr>
          <w:p w14:paraId="007C80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孙立峰</w:t>
            </w:r>
          </w:p>
        </w:tc>
      </w:tr>
      <w:tr w14:paraId="77EF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AFDB18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128</w:t>
            </w:r>
          </w:p>
        </w:tc>
        <w:tc>
          <w:tcPr>
            <w:tcW w:w="2310" w:type="dxa"/>
            <w:shd w:val="clear" w:color="auto" w:fill="auto"/>
            <w:vAlign w:val="center"/>
          </w:tcPr>
          <w:p w14:paraId="319135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2AC33F4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上海市中小学生航空科普现状调查分析报告</w:t>
            </w:r>
          </w:p>
        </w:tc>
        <w:tc>
          <w:tcPr>
            <w:tcW w:w="1832" w:type="dxa"/>
            <w:shd w:val="clear" w:color="auto" w:fill="auto"/>
            <w:vAlign w:val="center"/>
          </w:tcPr>
          <w:p w14:paraId="1F6030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陆屹遥</w:t>
            </w:r>
          </w:p>
        </w:tc>
        <w:tc>
          <w:tcPr>
            <w:tcW w:w="3506" w:type="dxa"/>
            <w:shd w:val="clear" w:color="auto" w:fill="auto"/>
            <w:vAlign w:val="center"/>
          </w:tcPr>
          <w:p w14:paraId="482B12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潘泓名</w:t>
            </w:r>
          </w:p>
        </w:tc>
        <w:tc>
          <w:tcPr>
            <w:tcW w:w="1447" w:type="dxa"/>
            <w:shd w:val="clear" w:color="auto" w:fill="auto"/>
            <w:vAlign w:val="center"/>
          </w:tcPr>
          <w:p w14:paraId="375F9EF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周虹</w:t>
            </w:r>
          </w:p>
        </w:tc>
      </w:tr>
      <w:tr w14:paraId="2791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707DBA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129</w:t>
            </w:r>
          </w:p>
        </w:tc>
        <w:tc>
          <w:tcPr>
            <w:tcW w:w="2310" w:type="dxa"/>
            <w:shd w:val="clear" w:color="auto" w:fill="auto"/>
            <w:vAlign w:val="center"/>
          </w:tcPr>
          <w:p w14:paraId="4381C45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6457474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我国城市4F机场的需求调研与预测研究</w:t>
            </w:r>
          </w:p>
        </w:tc>
        <w:tc>
          <w:tcPr>
            <w:tcW w:w="1832" w:type="dxa"/>
            <w:shd w:val="clear" w:color="auto" w:fill="auto"/>
            <w:vAlign w:val="center"/>
          </w:tcPr>
          <w:p w14:paraId="035655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刘伟烨</w:t>
            </w:r>
          </w:p>
        </w:tc>
        <w:tc>
          <w:tcPr>
            <w:tcW w:w="3506" w:type="dxa"/>
            <w:shd w:val="clear" w:color="auto" w:fill="auto"/>
            <w:vAlign w:val="center"/>
          </w:tcPr>
          <w:p w14:paraId="22216A0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徐亭玉、杨境源、叶子墨</w:t>
            </w:r>
          </w:p>
        </w:tc>
        <w:tc>
          <w:tcPr>
            <w:tcW w:w="1447" w:type="dxa"/>
            <w:shd w:val="clear" w:color="auto" w:fill="auto"/>
            <w:vAlign w:val="center"/>
          </w:tcPr>
          <w:p w14:paraId="76ED270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赵晓艺</w:t>
            </w:r>
          </w:p>
        </w:tc>
      </w:tr>
      <w:tr w14:paraId="509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737647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130</w:t>
            </w:r>
          </w:p>
        </w:tc>
        <w:tc>
          <w:tcPr>
            <w:tcW w:w="2310" w:type="dxa"/>
            <w:shd w:val="clear" w:color="auto" w:fill="auto"/>
            <w:vAlign w:val="center"/>
          </w:tcPr>
          <w:p w14:paraId="731545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1220C20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科技文旅——AR技术革新西北文旅体验</w:t>
            </w:r>
          </w:p>
        </w:tc>
        <w:tc>
          <w:tcPr>
            <w:tcW w:w="1832" w:type="dxa"/>
            <w:shd w:val="clear" w:color="auto" w:fill="auto"/>
            <w:vAlign w:val="center"/>
          </w:tcPr>
          <w:p w14:paraId="0DBFFE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汪明黛</w:t>
            </w:r>
          </w:p>
        </w:tc>
        <w:tc>
          <w:tcPr>
            <w:tcW w:w="3506" w:type="dxa"/>
            <w:shd w:val="clear" w:color="auto" w:fill="auto"/>
            <w:vAlign w:val="center"/>
          </w:tcPr>
          <w:p w14:paraId="198E8A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何亚楠、张仁可怡、张采儿、张滋斌、陆宇航、徐亚祖、宋音翰</w:t>
            </w:r>
          </w:p>
        </w:tc>
        <w:tc>
          <w:tcPr>
            <w:tcW w:w="1447" w:type="dxa"/>
            <w:shd w:val="clear" w:color="auto" w:fill="auto"/>
            <w:vAlign w:val="center"/>
          </w:tcPr>
          <w:p w14:paraId="0C618A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赵晓艺</w:t>
            </w:r>
          </w:p>
        </w:tc>
      </w:tr>
      <w:tr w14:paraId="06FF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5B4E1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131</w:t>
            </w:r>
          </w:p>
        </w:tc>
        <w:tc>
          <w:tcPr>
            <w:tcW w:w="2310" w:type="dxa"/>
            <w:shd w:val="clear" w:color="auto" w:fill="auto"/>
            <w:vAlign w:val="center"/>
          </w:tcPr>
          <w:p w14:paraId="1ED047C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375ECC0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推动农业现代化和低碳发展、引领乡村生态振兴”—基于河南、河北等地农村实地调研</w:t>
            </w:r>
          </w:p>
        </w:tc>
        <w:tc>
          <w:tcPr>
            <w:tcW w:w="1832" w:type="dxa"/>
            <w:shd w:val="clear" w:color="auto" w:fill="auto"/>
            <w:vAlign w:val="center"/>
          </w:tcPr>
          <w:p w14:paraId="4AC5F27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黄施檑</w:t>
            </w:r>
          </w:p>
        </w:tc>
        <w:tc>
          <w:tcPr>
            <w:tcW w:w="3506" w:type="dxa"/>
            <w:shd w:val="clear" w:color="auto" w:fill="auto"/>
            <w:vAlign w:val="center"/>
          </w:tcPr>
          <w:p w14:paraId="26F4D6B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张佳婷</w:t>
            </w:r>
          </w:p>
        </w:tc>
        <w:tc>
          <w:tcPr>
            <w:tcW w:w="1447" w:type="dxa"/>
            <w:shd w:val="clear" w:color="auto" w:fill="auto"/>
            <w:vAlign w:val="center"/>
          </w:tcPr>
          <w:p w14:paraId="19DD150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秦一文</w:t>
            </w:r>
          </w:p>
        </w:tc>
      </w:tr>
      <w:tr w14:paraId="4ED8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C58B99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132</w:t>
            </w:r>
          </w:p>
        </w:tc>
        <w:tc>
          <w:tcPr>
            <w:tcW w:w="2310" w:type="dxa"/>
            <w:shd w:val="clear" w:color="auto" w:fill="auto"/>
            <w:vAlign w:val="center"/>
          </w:tcPr>
          <w:p w14:paraId="42D3C3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50EF69B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“科普赋能乡村振兴、实践护航民族团结” 沪疆学子携手开展乡村教育公益项目</w:t>
            </w:r>
          </w:p>
        </w:tc>
        <w:tc>
          <w:tcPr>
            <w:tcW w:w="1832" w:type="dxa"/>
            <w:shd w:val="clear" w:color="auto" w:fill="auto"/>
            <w:vAlign w:val="center"/>
          </w:tcPr>
          <w:p w14:paraId="0BB8A6E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许天昊</w:t>
            </w:r>
          </w:p>
        </w:tc>
        <w:tc>
          <w:tcPr>
            <w:tcW w:w="3506" w:type="dxa"/>
            <w:shd w:val="clear" w:color="auto" w:fill="auto"/>
            <w:vAlign w:val="center"/>
          </w:tcPr>
          <w:p w14:paraId="45E859B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董圣婕、罗煜程</w:t>
            </w:r>
          </w:p>
        </w:tc>
        <w:tc>
          <w:tcPr>
            <w:tcW w:w="1447" w:type="dxa"/>
            <w:shd w:val="clear" w:color="auto" w:fill="auto"/>
            <w:vAlign w:val="center"/>
          </w:tcPr>
          <w:p w14:paraId="7DC795B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卢意</w:t>
            </w:r>
          </w:p>
        </w:tc>
      </w:tr>
      <w:tr w14:paraId="4F1F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F3B59E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133</w:t>
            </w:r>
          </w:p>
        </w:tc>
        <w:tc>
          <w:tcPr>
            <w:tcW w:w="2310" w:type="dxa"/>
            <w:shd w:val="clear" w:color="auto" w:fill="auto"/>
            <w:vAlign w:val="center"/>
          </w:tcPr>
          <w:p w14:paraId="02F58D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2149D32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追求宁静、拒绝“看不见的污染”——基于物联网的噪音监测系统设计</w:t>
            </w:r>
          </w:p>
        </w:tc>
        <w:tc>
          <w:tcPr>
            <w:tcW w:w="1832" w:type="dxa"/>
            <w:shd w:val="clear" w:color="auto" w:fill="auto"/>
            <w:vAlign w:val="center"/>
          </w:tcPr>
          <w:p w14:paraId="2835A7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朱浚诚</w:t>
            </w:r>
          </w:p>
        </w:tc>
        <w:tc>
          <w:tcPr>
            <w:tcW w:w="3506" w:type="dxa"/>
            <w:shd w:val="clear" w:color="auto" w:fill="auto"/>
            <w:vAlign w:val="center"/>
          </w:tcPr>
          <w:p w14:paraId="2D6D9C8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611A4E8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陈鑫</w:t>
            </w:r>
          </w:p>
        </w:tc>
      </w:tr>
      <w:tr w14:paraId="7DCE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BC37A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134</w:t>
            </w:r>
          </w:p>
        </w:tc>
        <w:tc>
          <w:tcPr>
            <w:tcW w:w="2310" w:type="dxa"/>
            <w:shd w:val="clear" w:color="auto" w:fill="auto"/>
            <w:vAlign w:val="center"/>
          </w:tcPr>
          <w:p w14:paraId="6542E81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2CFAB0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清洁生产、绿“动”未来-低压无水染色体系中专用分散染料及其无水染色产品开发</w:t>
            </w:r>
          </w:p>
        </w:tc>
        <w:tc>
          <w:tcPr>
            <w:tcW w:w="1832" w:type="dxa"/>
            <w:shd w:val="clear" w:color="auto" w:fill="auto"/>
            <w:vAlign w:val="center"/>
          </w:tcPr>
          <w:p w14:paraId="03E012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王辉强</w:t>
            </w:r>
          </w:p>
        </w:tc>
        <w:tc>
          <w:tcPr>
            <w:tcW w:w="3506" w:type="dxa"/>
            <w:shd w:val="clear" w:color="auto" w:fill="auto"/>
            <w:vAlign w:val="center"/>
          </w:tcPr>
          <w:p w14:paraId="4636F54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戴冰钰、张彦亮、陶雯昕、王政凯、朱昊、刘宇欣、周彤</w:t>
            </w:r>
          </w:p>
        </w:tc>
        <w:tc>
          <w:tcPr>
            <w:tcW w:w="1447" w:type="dxa"/>
            <w:shd w:val="clear" w:color="auto" w:fill="auto"/>
            <w:vAlign w:val="center"/>
          </w:tcPr>
          <w:p w14:paraId="456CF31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张红娟</w:t>
            </w:r>
          </w:p>
        </w:tc>
      </w:tr>
      <w:tr w14:paraId="5B5C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0FF1FE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135</w:t>
            </w:r>
          </w:p>
        </w:tc>
        <w:tc>
          <w:tcPr>
            <w:tcW w:w="2310" w:type="dxa"/>
            <w:shd w:val="clear" w:color="auto" w:fill="auto"/>
            <w:vAlign w:val="center"/>
          </w:tcPr>
          <w:p w14:paraId="06791A5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6EF3976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绵绵不息——连续吸油与分离三维多孔材料制备与结构设计       </w:t>
            </w:r>
          </w:p>
        </w:tc>
        <w:tc>
          <w:tcPr>
            <w:tcW w:w="1832" w:type="dxa"/>
            <w:shd w:val="clear" w:color="auto" w:fill="auto"/>
            <w:vAlign w:val="center"/>
          </w:tcPr>
          <w:p w14:paraId="1205100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李欣雨</w:t>
            </w:r>
          </w:p>
        </w:tc>
        <w:tc>
          <w:tcPr>
            <w:tcW w:w="3506" w:type="dxa"/>
            <w:shd w:val="clear" w:color="auto" w:fill="auto"/>
            <w:vAlign w:val="center"/>
          </w:tcPr>
          <w:p w14:paraId="6745D2C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魏永成、徐嘉忆、杨林祥、徐逸文</w:t>
            </w:r>
          </w:p>
        </w:tc>
        <w:tc>
          <w:tcPr>
            <w:tcW w:w="1447" w:type="dxa"/>
            <w:shd w:val="clear" w:color="auto" w:fill="auto"/>
            <w:vAlign w:val="center"/>
          </w:tcPr>
          <w:p w14:paraId="7CB534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闫静静、肖长发</w:t>
            </w:r>
          </w:p>
        </w:tc>
      </w:tr>
      <w:tr w14:paraId="0AD7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B0B07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136</w:t>
            </w:r>
          </w:p>
        </w:tc>
        <w:tc>
          <w:tcPr>
            <w:tcW w:w="2310" w:type="dxa"/>
            <w:shd w:val="clear" w:color="auto" w:fill="auto"/>
            <w:vAlign w:val="center"/>
          </w:tcPr>
          <w:p w14:paraId="4123487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01A0125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“双碳”目标下促进剂-增塑剂协同提升涤纶碱减量效率</w:t>
            </w:r>
          </w:p>
        </w:tc>
        <w:tc>
          <w:tcPr>
            <w:tcW w:w="1832" w:type="dxa"/>
            <w:shd w:val="clear" w:color="auto" w:fill="auto"/>
            <w:vAlign w:val="center"/>
          </w:tcPr>
          <w:p w14:paraId="74EC58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张彦亮</w:t>
            </w:r>
          </w:p>
        </w:tc>
        <w:tc>
          <w:tcPr>
            <w:tcW w:w="3506" w:type="dxa"/>
            <w:shd w:val="clear" w:color="auto" w:fill="auto"/>
            <w:vAlign w:val="center"/>
          </w:tcPr>
          <w:p w14:paraId="2A1BE38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王辉强、戴冰钰、王政凯、刘紫涵、费钰倩、蔡佳乐、黄宇豪</w:t>
            </w:r>
          </w:p>
        </w:tc>
        <w:tc>
          <w:tcPr>
            <w:tcW w:w="1447" w:type="dxa"/>
            <w:shd w:val="clear" w:color="auto" w:fill="auto"/>
            <w:vAlign w:val="center"/>
          </w:tcPr>
          <w:p w14:paraId="0AF45AE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张红娟</w:t>
            </w:r>
          </w:p>
        </w:tc>
      </w:tr>
      <w:tr w14:paraId="72BA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08DA2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137</w:t>
            </w:r>
          </w:p>
        </w:tc>
        <w:tc>
          <w:tcPr>
            <w:tcW w:w="2310" w:type="dxa"/>
            <w:shd w:val="clear" w:color="auto" w:fill="auto"/>
            <w:vAlign w:val="center"/>
          </w:tcPr>
          <w:p w14:paraId="249C3C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18D8806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创新模拟化——复合材料CT原位成像分析装置</w:t>
            </w:r>
          </w:p>
        </w:tc>
        <w:tc>
          <w:tcPr>
            <w:tcW w:w="1832" w:type="dxa"/>
            <w:shd w:val="clear" w:color="auto" w:fill="auto"/>
            <w:vAlign w:val="center"/>
          </w:tcPr>
          <w:p w14:paraId="44C36C4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石津榕</w:t>
            </w:r>
          </w:p>
        </w:tc>
        <w:tc>
          <w:tcPr>
            <w:tcW w:w="3506" w:type="dxa"/>
            <w:shd w:val="clear" w:color="auto" w:fill="auto"/>
            <w:vAlign w:val="center"/>
          </w:tcPr>
          <w:p w14:paraId="181EA13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杨世博、丁明范、韩帅康、吴江星、王昕怡、丁鑫泰</w:t>
            </w:r>
          </w:p>
        </w:tc>
        <w:tc>
          <w:tcPr>
            <w:tcW w:w="1447" w:type="dxa"/>
            <w:shd w:val="clear" w:color="auto" w:fill="auto"/>
            <w:vAlign w:val="center"/>
          </w:tcPr>
          <w:p w14:paraId="6A1C5DC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高彦涛</w:t>
            </w:r>
          </w:p>
        </w:tc>
      </w:tr>
      <w:tr w14:paraId="1AD1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39173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138</w:t>
            </w:r>
          </w:p>
        </w:tc>
        <w:tc>
          <w:tcPr>
            <w:tcW w:w="2310" w:type="dxa"/>
            <w:shd w:val="clear" w:color="auto" w:fill="auto"/>
            <w:vAlign w:val="center"/>
          </w:tcPr>
          <w:p w14:paraId="7E099F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249A63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基于8051单片机的指夹式红外脉搏测量仪设计</w:t>
            </w:r>
          </w:p>
        </w:tc>
        <w:tc>
          <w:tcPr>
            <w:tcW w:w="1832" w:type="dxa"/>
            <w:shd w:val="clear" w:color="auto" w:fill="auto"/>
            <w:vAlign w:val="center"/>
          </w:tcPr>
          <w:p w14:paraId="6E7B22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牛雯辉</w:t>
            </w:r>
          </w:p>
        </w:tc>
        <w:tc>
          <w:tcPr>
            <w:tcW w:w="3506" w:type="dxa"/>
            <w:shd w:val="clear" w:color="auto" w:fill="auto"/>
            <w:vAlign w:val="center"/>
          </w:tcPr>
          <w:p w14:paraId="04F8348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41048CF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裴刘军、王际平</w:t>
            </w:r>
          </w:p>
        </w:tc>
      </w:tr>
      <w:tr w14:paraId="350C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02B8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139</w:t>
            </w:r>
          </w:p>
        </w:tc>
        <w:tc>
          <w:tcPr>
            <w:tcW w:w="2310" w:type="dxa"/>
            <w:shd w:val="clear" w:color="auto" w:fill="auto"/>
            <w:vAlign w:val="center"/>
          </w:tcPr>
          <w:p w14:paraId="3473CE5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9BFC55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信“手”捏来--智能科技手套</w:t>
            </w:r>
          </w:p>
        </w:tc>
        <w:tc>
          <w:tcPr>
            <w:tcW w:w="1832" w:type="dxa"/>
            <w:shd w:val="clear" w:color="auto" w:fill="auto"/>
            <w:vAlign w:val="center"/>
          </w:tcPr>
          <w:p w14:paraId="2D0327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侯月瀚</w:t>
            </w:r>
          </w:p>
        </w:tc>
        <w:tc>
          <w:tcPr>
            <w:tcW w:w="3506" w:type="dxa"/>
            <w:shd w:val="clear" w:color="auto" w:fill="auto"/>
            <w:vAlign w:val="center"/>
          </w:tcPr>
          <w:p w14:paraId="6D1015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付万里、刘继缘、谢顺</w:t>
            </w:r>
          </w:p>
        </w:tc>
        <w:tc>
          <w:tcPr>
            <w:tcW w:w="1447" w:type="dxa"/>
            <w:shd w:val="clear" w:color="auto" w:fill="auto"/>
            <w:vAlign w:val="center"/>
          </w:tcPr>
          <w:p w14:paraId="1D28BB1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孙光武</w:t>
            </w:r>
          </w:p>
        </w:tc>
      </w:tr>
      <w:tr w14:paraId="4D64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69C86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140</w:t>
            </w:r>
          </w:p>
        </w:tc>
        <w:tc>
          <w:tcPr>
            <w:tcW w:w="2310" w:type="dxa"/>
            <w:shd w:val="clear" w:color="auto" w:fill="auto"/>
            <w:vAlign w:val="center"/>
          </w:tcPr>
          <w:p w14:paraId="7DED48B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130C265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“双碳“背景下服装绿色消费现状及可持续发展探讨——以上海市为例</w:t>
            </w:r>
          </w:p>
        </w:tc>
        <w:tc>
          <w:tcPr>
            <w:tcW w:w="1832" w:type="dxa"/>
            <w:shd w:val="clear" w:color="auto" w:fill="auto"/>
            <w:vAlign w:val="center"/>
          </w:tcPr>
          <w:p w14:paraId="5427D3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韩因之</w:t>
            </w:r>
          </w:p>
        </w:tc>
        <w:tc>
          <w:tcPr>
            <w:tcW w:w="3506" w:type="dxa"/>
            <w:shd w:val="clear" w:color="auto" w:fill="auto"/>
            <w:vAlign w:val="center"/>
          </w:tcPr>
          <w:p w14:paraId="16F9789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魏亿恒</w:t>
            </w:r>
          </w:p>
        </w:tc>
        <w:tc>
          <w:tcPr>
            <w:tcW w:w="1447" w:type="dxa"/>
            <w:shd w:val="clear" w:color="auto" w:fill="auto"/>
            <w:vAlign w:val="center"/>
          </w:tcPr>
          <w:p w14:paraId="7B944F1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曲洪建</w:t>
            </w:r>
          </w:p>
        </w:tc>
      </w:tr>
      <w:tr w14:paraId="5D78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1A72C8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141</w:t>
            </w:r>
          </w:p>
        </w:tc>
        <w:tc>
          <w:tcPr>
            <w:tcW w:w="2310" w:type="dxa"/>
            <w:shd w:val="clear" w:color="auto" w:fill="auto"/>
            <w:vAlign w:val="center"/>
          </w:tcPr>
          <w:p w14:paraId="5563436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C1EA26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智柔科技--探索肌肤微环境的新奥秘</w:t>
            </w:r>
          </w:p>
        </w:tc>
        <w:tc>
          <w:tcPr>
            <w:tcW w:w="1832" w:type="dxa"/>
            <w:shd w:val="clear" w:color="auto" w:fill="auto"/>
            <w:vAlign w:val="center"/>
          </w:tcPr>
          <w:p w14:paraId="1E48782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郭开楠</w:t>
            </w:r>
          </w:p>
        </w:tc>
        <w:tc>
          <w:tcPr>
            <w:tcW w:w="3506" w:type="dxa"/>
            <w:shd w:val="clear" w:color="auto" w:fill="auto"/>
            <w:vAlign w:val="center"/>
          </w:tcPr>
          <w:p w14:paraId="5D35140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张景祺、陆纪沄、杨翎、陈震东、何昕宇、李金易、曹霞</w:t>
            </w:r>
          </w:p>
        </w:tc>
        <w:tc>
          <w:tcPr>
            <w:tcW w:w="1447" w:type="dxa"/>
            <w:shd w:val="clear" w:color="auto" w:fill="auto"/>
            <w:vAlign w:val="center"/>
          </w:tcPr>
          <w:p w14:paraId="584E376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辛斌杰、欧康康、王宝秀</w:t>
            </w:r>
          </w:p>
        </w:tc>
      </w:tr>
      <w:tr w14:paraId="2750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7522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142</w:t>
            </w:r>
          </w:p>
        </w:tc>
        <w:tc>
          <w:tcPr>
            <w:tcW w:w="2310" w:type="dxa"/>
            <w:shd w:val="clear" w:color="auto" w:fill="auto"/>
            <w:vAlign w:val="center"/>
          </w:tcPr>
          <w:p w14:paraId="59C4B8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6AF6A37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纳米复合-废油再生高效单导膜</w:t>
            </w:r>
          </w:p>
        </w:tc>
        <w:tc>
          <w:tcPr>
            <w:tcW w:w="1832" w:type="dxa"/>
            <w:shd w:val="clear" w:color="auto" w:fill="auto"/>
            <w:vAlign w:val="center"/>
          </w:tcPr>
          <w:p w14:paraId="12E966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张润涵</w:t>
            </w:r>
          </w:p>
        </w:tc>
        <w:tc>
          <w:tcPr>
            <w:tcW w:w="3506" w:type="dxa"/>
            <w:shd w:val="clear" w:color="auto" w:fill="auto"/>
            <w:vAlign w:val="center"/>
          </w:tcPr>
          <w:p w14:paraId="1F156E2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王亮、张雨辰、姚升</w:t>
            </w:r>
          </w:p>
        </w:tc>
        <w:tc>
          <w:tcPr>
            <w:tcW w:w="1447" w:type="dxa"/>
            <w:shd w:val="clear" w:color="auto" w:fill="auto"/>
            <w:vAlign w:val="center"/>
          </w:tcPr>
          <w:p w14:paraId="142F2CC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杨树</w:t>
            </w:r>
          </w:p>
        </w:tc>
      </w:tr>
      <w:tr w14:paraId="2AE6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6A3B61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143</w:t>
            </w:r>
          </w:p>
        </w:tc>
        <w:tc>
          <w:tcPr>
            <w:tcW w:w="2310" w:type="dxa"/>
            <w:shd w:val="clear" w:color="auto" w:fill="auto"/>
            <w:vAlign w:val="center"/>
          </w:tcPr>
          <w:p w14:paraId="618D5C5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071C09C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CNT/PP编织绳的力学和电学性能研究</w:t>
            </w:r>
          </w:p>
        </w:tc>
        <w:tc>
          <w:tcPr>
            <w:tcW w:w="1832" w:type="dxa"/>
            <w:shd w:val="clear" w:color="auto" w:fill="auto"/>
            <w:vAlign w:val="center"/>
          </w:tcPr>
          <w:p w14:paraId="59AF52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邢雯雯</w:t>
            </w:r>
          </w:p>
        </w:tc>
        <w:tc>
          <w:tcPr>
            <w:tcW w:w="3506" w:type="dxa"/>
            <w:shd w:val="clear" w:color="auto" w:fill="auto"/>
            <w:vAlign w:val="center"/>
          </w:tcPr>
          <w:p w14:paraId="35F769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邓仕美、伍渝菲、姚奕豪、武依婷、徐立婷</w:t>
            </w:r>
          </w:p>
        </w:tc>
        <w:tc>
          <w:tcPr>
            <w:tcW w:w="1447" w:type="dxa"/>
            <w:shd w:val="clear" w:color="auto" w:fill="auto"/>
            <w:vAlign w:val="center"/>
          </w:tcPr>
          <w:p w14:paraId="6F867C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刘玮</w:t>
            </w:r>
          </w:p>
        </w:tc>
      </w:tr>
      <w:tr w14:paraId="2500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FE3A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144</w:t>
            </w:r>
          </w:p>
        </w:tc>
        <w:tc>
          <w:tcPr>
            <w:tcW w:w="2310" w:type="dxa"/>
            <w:shd w:val="clear" w:color="auto" w:fill="auto"/>
            <w:vAlign w:val="center"/>
          </w:tcPr>
          <w:p w14:paraId="661B17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38546B5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糖愈膜——糖尿病患者专用强吸液多功能愈合敷料</w:t>
            </w:r>
          </w:p>
        </w:tc>
        <w:tc>
          <w:tcPr>
            <w:tcW w:w="1832" w:type="dxa"/>
            <w:shd w:val="clear" w:color="auto" w:fill="auto"/>
            <w:vAlign w:val="center"/>
          </w:tcPr>
          <w:p w14:paraId="19A6D49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朱潘磊</w:t>
            </w:r>
          </w:p>
        </w:tc>
        <w:tc>
          <w:tcPr>
            <w:tcW w:w="3506" w:type="dxa"/>
            <w:shd w:val="clear" w:color="auto" w:fill="auto"/>
            <w:vAlign w:val="center"/>
          </w:tcPr>
          <w:p w14:paraId="303601C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张熙月、鲍靖怡、严安、刘京</w:t>
            </w:r>
          </w:p>
        </w:tc>
        <w:tc>
          <w:tcPr>
            <w:tcW w:w="1447" w:type="dxa"/>
            <w:shd w:val="clear" w:color="auto" w:fill="auto"/>
            <w:vAlign w:val="center"/>
          </w:tcPr>
          <w:p w14:paraId="22EF7BE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李庭晓</w:t>
            </w:r>
          </w:p>
        </w:tc>
      </w:tr>
      <w:tr w14:paraId="67D1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B0EFE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145</w:t>
            </w:r>
          </w:p>
        </w:tc>
        <w:tc>
          <w:tcPr>
            <w:tcW w:w="2310" w:type="dxa"/>
            <w:shd w:val="clear" w:color="auto" w:fill="auto"/>
            <w:vAlign w:val="center"/>
          </w:tcPr>
          <w:p w14:paraId="61F04AC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A70C62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非织造材料在智能风光驱动电解质氢装置中的应用</w:t>
            </w:r>
          </w:p>
        </w:tc>
        <w:tc>
          <w:tcPr>
            <w:tcW w:w="1832" w:type="dxa"/>
            <w:shd w:val="clear" w:color="auto" w:fill="auto"/>
            <w:vAlign w:val="center"/>
          </w:tcPr>
          <w:p w14:paraId="336E79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李家屹</w:t>
            </w:r>
          </w:p>
        </w:tc>
        <w:tc>
          <w:tcPr>
            <w:tcW w:w="3506" w:type="dxa"/>
            <w:shd w:val="clear" w:color="auto" w:fill="auto"/>
            <w:vAlign w:val="center"/>
          </w:tcPr>
          <w:p w14:paraId="302C416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邓轶超</w:t>
            </w:r>
          </w:p>
        </w:tc>
        <w:tc>
          <w:tcPr>
            <w:tcW w:w="1447" w:type="dxa"/>
            <w:shd w:val="clear" w:color="auto" w:fill="auto"/>
            <w:vAlign w:val="center"/>
          </w:tcPr>
          <w:p w14:paraId="2CD5651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谢志霞、朱婕</w:t>
            </w:r>
          </w:p>
        </w:tc>
      </w:tr>
      <w:tr w14:paraId="79BA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CB82D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146</w:t>
            </w:r>
          </w:p>
        </w:tc>
        <w:tc>
          <w:tcPr>
            <w:tcW w:w="2310" w:type="dxa"/>
            <w:shd w:val="clear" w:color="auto" w:fill="auto"/>
            <w:vAlign w:val="center"/>
          </w:tcPr>
          <w:p w14:paraId="40AF78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26AC057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智能纺织、引领未来--新型智能纺织材料</w:t>
            </w:r>
          </w:p>
        </w:tc>
        <w:tc>
          <w:tcPr>
            <w:tcW w:w="1832" w:type="dxa"/>
            <w:shd w:val="clear" w:color="auto" w:fill="auto"/>
            <w:vAlign w:val="center"/>
          </w:tcPr>
          <w:p w14:paraId="305AFA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杨书妍</w:t>
            </w:r>
          </w:p>
        </w:tc>
        <w:tc>
          <w:tcPr>
            <w:tcW w:w="3506" w:type="dxa"/>
            <w:shd w:val="clear" w:color="auto" w:fill="auto"/>
            <w:vAlign w:val="center"/>
          </w:tcPr>
          <w:p w14:paraId="2D40514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177B08A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杨群</w:t>
            </w:r>
          </w:p>
        </w:tc>
      </w:tr>
      <w:tr w14:paraId="7A82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8F202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147</w:t>
            </w:r>
          </w:p>
        </w:tc>
        <w:tc>
          <w:tcPr>
            <w:tcW w:w="2310" w:type="dxa"/>
            <w:shd w:val="clear" w:color="auto" w:fill="auto"/>
            <w:vAlign w:val="center"/>
          </w:tcPr>
          <w:p w14:paraId="774665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62C3D26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“沪滇协作、振兴乡村”——非遗宣传与推广</w:t>
            </w:r>
          </w:p>
        </w:tc>
        <w:tc>
          <w:tcPr>
            <w:tcW w:w="1832" w:type="dxa"/>
            <w:shd w:val="clear" w:color="auto" w:fill="auto"/>
            <w:vAlign w:val="center"/>
          </w:tcPr>
          <w:p w14:paraId="0D6BD9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张欣缘</w:t>
            </w:r>
          </w:p>
        </w:tc>
        <w:tc>
          <w:tcPr>
            <w:tcW w:w="3506" w:type="dxa"/>
            <w:shd w:val="clear" w:color="auto" w:fill="auto"/>
            <w:vAlign w:val="center"/>
          </w:tcPr>
          <w:p w14:paraId="7D90E2D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3A5A8AB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唐全</w:t>
            </w:r>
          </w:p>
        </w:tc>
      </w:tr>
      <w:tr w14:paraId="4C27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9845C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148</w:t>
            </w:r>
          </w:p>
        </w:tc>
        <w:tc>
          <w:tcPr>
            <w:tcW w:w="2310" w:type="dxa"/>
            <w:shd w:val="clear" w:color="auto" w:fill="auto"/>
            <w:vAlign w:val="center"/>
          </w:tcPr>
          <w:p w14:paraId="65EB6B7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1386A4B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澄清未来—清洁未来的中空纤维反渗透膜</w:t>
            </w:r>
          </w:p>
        </w:tc>
        <w:tc>
          <w:tcPr>
            <w:tcW w:w="1832" w:type="dxa"/>
            <w:shd w:val="clear" w:color="auto" w:fill="auto"/>
            <w:vAlign w:val="center"/>
          </w:tcPr>
          <w:p w14:paraId="2F6933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康嘉欣</w:t>
            </w:r>
          </w:p>
        </w:tc>
        <w:tc>
          <w:tcPr>
            <w:tcW w:w="3506" w:type="dxa"/>
            <w:shd w:val="clear" w:color="auto" w:fill="auto"/>
            <w:vAlign w:val="center"/>
          </w:tcPr>
          <w:p w14:paraId="71DC4D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2BA8AF3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陈凯凯</w:t>
            </w:r>
          </w:p>
        </w:tc>
      </w:tr>
      <w:tr w14:paraId="61D6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DC70A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149</w:t>
            </w:r>
          </w:p>
        </w:tc>
        <w:tc>
          <w:tcPr>
            <w:tcW w:w="2310" w:type="dxa"/>
            <w:shd w:val="clear" w:color="auto" w:fill="auto"/>
            <w:vAlign w:val="center"/>
          </w:tcPr>
          <w:p w14:paraId="77E80D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1C5BDFA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融合视角下市域轨道交通线路规划模型</w:t>
            </w:r>
          </w:p>
        </w:tc>
        <w:tc>
          <w:tcPr>
            <w:tcW w:w="1832" w:type="dxa"/>
            <w:shd w:val="clear" w:color="auto" w:fill="auto"/>
            <w:vAlign w:val="center"/>
          </w:tcPr>
          <w:p w14:paraId="0B9F6A2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王乾炳</w:t>
            </w:r>
          </w:p>
        </w:tc>
        <w:tc>
          <w:tcPr>
            <w:tcW w:w="3506" w:type="dxa"/>
            <w:shd w:val="clear" w:color="auto" w:fill="auto"/>
            <w:vAlign w:val="center"/>
          </w:tcPr>
          <w:p w14:paraId="7DB7156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杨悦、夏莹莹、许多、顾一帆、李铭煜、钱一鹏、金耀辉</w:t>
            </w:r>
          </w:p>
        </w:tc>
        <w:tc>
          <w:tcPr>
            <w:tcW w:w="1447" w:type="dxa"/>
            <w:shd w:val="clear" w:color="auto" w:fill="auto"/>
            <w:vAlign w:val="center"/>
          </w:tcPr>
          <w:p w14:paraId="73BD11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李俊芳</w:t>
            </w:r>
          </w:p>
        </w:tc>
      </w:tr>
      <w:tr w14:paraId="4331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6FAF1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150</w:t>
            </w:r>
          </w:p>
        </w:tc>
        <w:tc>
          <w:tcPr>
            <w:tcW w:w="2310" w:type="dxa"/>
            <w:shd w:val="clear" w:color="auto" w:fill="auto"/>
            <w:vAlign w:val="center"/>
          </w:tcPr>
          <w:p w14:paraId="14169F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42FDD54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轨道交通智能化发展——对于上海地铁全自动运行线路乘客满意度调研</w:t>
            </w:r>
          </w:p>
        </w:tc>
        <w:tc>
          <w:tcPr>
            <w:tcW w:w="1832" w:type="dxa"/>
            <w:shd w:val="clear" w:color="auto" w:fill="auto"/>
            <w:vAlign w:val="center"/>
          </w:tcPr>
          <w:p w14:paraId="1EEC52D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徐英杰</w:t>
            </w:r>
          </w:p>
        </w:tc>
        <w:tc>
          <w:tcPr>
            <w:tcW w:w="3506" w:type="dxa"/>
            <w:shd w:val="clear" w:color="auto" w:fill="auto"/>
            <w:vAlign w:val="center"/>
          </w:tcPr>
          <w:p w14:paraId="6B3315F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张逸年</w:t>
            </w:r>
          </w:p>
        </w:tc>
        <w:tc>
          <w:tcPr>
            <w:tcW w:w="1447" w:type="dxa"/>
            <w:shd w:val="clear" w:color="auto" w:fill="auto"/>
            <w:vAlign w:val="center"/>
          </w:tcPr>
          <w:p w14:paraId="21DD807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李霞</w:t>
            </w:r>
          </w:p>
        </w:tc>
      </w:tr>
      <w:tr w14:paraId="3691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CE364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151</w:t>
            </w:r>
          </w:p>
        </w:tc>
        <w:tc>
          <w:tcPr>
            <w:tcW w:w="2310" w:type="dxa"/>
            <w:shd w:val="clear" w:color="auto" w:fill="auto"/>
            <w:vAlign w:val="center"/>
          </w:tcPr>
          <w:p w14:paraId="4AA195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33F61A6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“智”同道合——地铁站厅场景下行人注意力分散的行人安全风险干预设计</w:t>
            </w:r>
          </w:p>
        </w:tc>
        <w:tc>
          <w:tcPr>
            <w:tcW w:w="1832" w:type="dxa"/>
            <w:shd w:val="clear" w:color="auto" w:fill="auto"/>
            <w:vAlign w:val="center"/>
          </w:tcPr>
          <w:p w14:paraId="0360B8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  琼</w:t>
            </w:r>
          </w:p>
        </w:tc>
        <w:tc>
          <w:tcPr>
            <w:tcW w:w="3506" w:type="dxa"/>
            <w:shd w:val="clear" w:color="auto" w:fill="auto"/>
            <w:vAlign w:val="center"/>
          </w:tcPr>
          <w:p w14:paraId="309C0F2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黄郦娜、任慧敏、徐嘉辰、钱龙</w:t>
            </w:r>
          </w:p>
        </w:tc>
        <w:tc>
          <w:tcPr>
            <w:tcW w:w="1447" w:type="dxa"/>
            <w:shd w:val="clear" w:color="auto" w:fill="auto"/>
            <w:vAlign w:val="center"/>
          </w:tcPr>
          <w:p w14:paraId="6DFDA1C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陈颖雪</w:t>
            </w:r>
          </w:p>
        </w:tc>
      </w:tr>
      <w:tr w14:paraId="1658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2BDD1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152</w:t>
            </w:r>
          </w:p>
        </w:tc>
        <w:tc>
          <w:tcPr>
            <w:tcW w:w="2310" w:type="dxa"/>
            <w:shd w:val="clear" w:color="auto" w:fill="auto"/>
            <w:vAlign w:val="center"/>
          </w:tcPr>
          <w:p w14:paraId="1719A61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4E065EE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对地铁车站动漫形式广告进行视觉优化</w:t>
            </w:r>
          </w:p>
        </w:tc>
        <w:tc>
          <w:tcPr>
            <w:tcW w:w="1832" w:type="dxa"/>
            <w:shd w:val="clear" w:color="auto" w:fill="auto"/>
            <w:vAlign w:val="center"/>
          </w:tcPr>
          <w:p w14:paraId="6572CE5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沙澎湃</w:t>
            </w:r>
          </w:p>
        </w:tc>
        <w:tc>
          <w:tcPr>
            <w:tcW w:w="3506" w:type="dxa"/>
            <w:shd w:val="clear" w:color="auto" w:fill="auto"/>
            <w:vAlign w:val="center"/>
          </w:tcPr>
          <w:p w14:paraId="0063532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王奕伟、王星熠、徐晨智</w:t>
            </w:r>
          </w:p>
        </w:tc>
        <w:tc>
          <w:tcPr>
            <w:tcW w:w="1447" w:type="dxa"/>
            <w:shd w:val="clear" w:color="auto" w:fill="auto"/>
            <w:vAlign w:val="center"/>
          </w:tcPr>
          <w:p w14:paraId="7D78B2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朱海燕</w:t>
            </w:r>
          </w:p>
        </w:tc>
      </w:tr>
      <w:tr w14:paraId="5BFF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D8FF3B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153</w:t>
            </w:r>
          </w:p>
        </w:tc>
        <w:tc>
          <w:tcPr>
            <w:tcW w:w="2310" w:type="dxa"/>
            <w:shd w:val="clear" w:color="auto" w:fill="auto"/>
            <w:vAlign w:val="center"/>
          </w:tcPr>
          <w:p w14:paraId="7686CF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2CD9681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语音检测多功能到站提醒手环</w:t>
            </w:r>
          </w:p>
        </w:tc>
        <w:tc>
          <w:tcPr>
            <w:tcW w:w="1832" w:type="dxa"/>
            <w:shd w:val="clear" w:color="auto" w:fill="auto"/>
            <w:vAlign w:val="center"/>
          </w:tcPr>
          <w:p w14:paraId="2B7B81E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陆一凡</w:t>
            </w:r>
          </w:p>
        </w:tc>
        <w:tc>
          <w:tcPr>
            <w:tcW w:w="3506" w:type="dxa"/>
            <w:shd w:val="clear" w:color="auto" w:fill="auto"/>
            <w:vAlign w:val="center"/>
          </w:tcPr>
          <w:p w14:paraId="3C32D68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罗兰专、张帅、卫哲喧、谭子扬</w:t>
            </w:r>
          </w:p>
        </w:tc>
        <w:tc>
          <w:tcPr>
            <w:tcW w:w="1447" w:type="dxa"/>
            <w:shd w:val="clear" w:color="auto" w:fill="auto"/>
            <w:vAlign w:val="center"/>
          </w:tcPr>
          <w:p w14:paraId="055BE2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丁小兵</w:t>
            </w:r>
          </w:p>
        </w:tc>
      </w:tr>
      <w:tr w14:paraId="11D1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5ECFE5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154</w:t>
            </w:r>
          </w:p>
        </w:tc>
        <w:tc>
          <w:tcPr>
            <w:tcW w:w="2310" w:type="dxa"/>
            <w:shd w:val="clear" w:color="auto" w:fill="auto"/>
            <w:vAlign w:val="center"/>
          </w:tcPr>
          <w:p w14:paraId="1FE5834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42E92B0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轨道扣件病害智能小车结构设计</w:t>
            </w:r>
          </w:p>
        </w:tc>
        <w:tc>
          <w:tcPr>
            <w:tcW w:w="1832" w:type="dxa"/>
            <w:shd w:val="clear" w:color="auto" w:fill="auto"/>
            <w:vAlign w:val="center"/>
          </w:tcPr>
          <w:p w14:paraId="0623AFC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李光辉</w:t>
            </w:r>
          </w:p>
        </w:tc>
        <w:tc>
          <w:tcPr>
            <w:tcW w:w="3506" w:type="dxa"/>
            <w:shd w:val="clear" w:color="auto" w:fill="auto"/>
            <w:vAlign w:val="center"/>
          </w:tcPr>
          <w:p w14:paraId="221AA2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李占炆、管熙诚、盛锟林、吕东翰</w:t>
            </w:r>
          </w:p>
        </w:tc>
        <w:tc>
          <w:tcPr>
            <w:tcW w:w="1447" w:type="dxa"/>
            <w:shd w:val="clear" w:color="auto" w:fill="auto"/>
            <w:vAlign w:val="center"/>
          </w:tcPr>
          <w:p w14:paraId="72EB5A8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高晓刚</w:t>
            </w:r>
          </w:p>
        </w:tc>
      </w:tr>
      <w:tr w14:paraId="4D76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EE32A5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155</w:t>
            </w:r>
          </w:p>
        </w:tc>
        <w:tc>
          <w:tcPr>
            <w:tcW w:w="2310" w:type="dxa"/>
            <w:shd w:val="clear" w:color="auto" w:fill="auto"/>
            <w:vAlign w:val="center"/>
          </w:tcPr>
          <w:p w14:paraId="0BDC205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16D1E0E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自行车动能回收系统设计</w:t>
            </w:r>
          </w:p>
        </w:tc>
        <w:tc>
          <w:tcPr>
            <w:tcW w:w="1832" w:type="dxa"/>
            <w:shd w:val="clear" w:color="auto" w:fill="auto"/>
            <w:vAlign w:val="center"/>
          </w:tcPr>
          <w:p w14:paraId="0CACFC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陈秋良</w:t>
            </w:r>
          </w:p>
        </w:tc>
        <w:tc>
          <w:tcPr>
            <w:tcW w:w="3506" w:type="dxa"/>
            <w:shd w:val="clear" w:color="auto" w:fill="auto"/>
            <w:vAlign w:val="center"/>
          </w:tcPr>
          <w:p w14:paraId="636BB9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陈思言、邓伟杰、耿维阳、黄鑫  </w:t>
            </w:r>
          </w:p>
        </w:tc>
        <w:tc>
          <w:tcPr>
            <w:tcW w:w="1447" w:type="dxa"/>
            <w:shd w:val="clear" w:color="auto" w:fill="auto"/>
            <w:vAlign w:val="center"/>
          </w:tcPr>
          <w:p w14:paraId="36A689A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袁天辰 、宋瑞刚</w:t>
            </w:r>
          </w:p>
        </w:tc>
      </w:tr>
      <w:tr w14:paraId="392D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D637EF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156</w:t>
            </w:r>
          </w:p>
        </w:tc>
        <w:tc>
          <w:tcPr>
            <w:tcW w:w="2310" w:type="dxa"/>
            <w:shd w:val="clear" w:color="auto" w:fill="auto"/>
            <w:vAlign w:val="center"/>
          </w:tcPr>
          <w:p w14:paraId="7D0B76D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3BDBFD0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基于成昆铁路（峨攀段）工程资源开发红色乡村旅游的可行性研究</w:t>
            </w:r>
          </w:p>
        </w:tc>
        <w:tc>
          <w:tcPr>
            <w:tcW w:w="1832" w:type="dxa"/>
            <w:shd w:val="clear" w:color="auto" w:fill="auto"/>
            <w:vAlign w:val="center"/>
          </w:tcPr>
          <w:p w14:paraId="0186385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赵正源</w:t>
            </w:r>
          </w:p>
        </w:tc>
        <w:tc>
          <w:tcPr>
            <w:tcW w:w="3506" w:type="dxa"/>
            <w:shd w:val="clear" w:color="auto" w:fill="auto"/>
            <w:vAlign w:val="center"/>
          </w:tcPr>
          <w:p w14:paraId="152BB8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洪皓洋、武川</w:t>
            </w:r>
          </w:p>
        </w:tc>
        <w:tc>
          <w:tcPr>
            <w:tcW w:w="1447" w:type="dxa"/>
            <w:shd w:val="clear" w:color="auto" w:fill="auto"/>
            <w:vAlign w:val="center"/>
          </w:tcPr>
          <w:p w14:paraId="4964D73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黄璐</w:t>
            </w:r>
          </w:p>
        </w:tc>
      </w:tr>
      <w:tr w14:paraId="00BE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7FA15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157</w:t>
            </w:r>
          </w:p>
        </w:tc>
        <w:tc>
          <w:tcPr>
            <w:tcW w:w="2310" w:type="dxa"/>
            <w:shd w:val="clear" w:color="auto" w:fill="auto"/>
            <w:vAlign w:val="center"/>
          </w:tcPr>
          <w:p w14:paraId="701C939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1357A48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地铁列车运行平稳性评价系统</w:t>
            </w:r>
          </w:p>
        </w:tc>
        <w:tc>
          <w:tcPr>
            <w:tcW w:w="1832" w:type="dxa"/>
            <w:shd w:val="clear" w:color="auto" w:fill="auto"/>
            <w:vAlign w:val="center"/>
          </w:tcPr>
          <w:p w14:paraId="244EEB2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林  立</w:t>
            </w:r>
          </w:p>
        </w:tc>
        <w:tc>
          <w:tcPr>
            <w:tcW w:w="3506" w:type="dxa"/>
            <w:shd w:val="clear" w:color="auto" w:fill="auto"/>
            <w:vAlign w:val="center"/>
          </w:tcPr>
          <w:p w14:paraId="02A07F3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黎萱、韦洋洋、仇唐彬。姜云</w:t>
            </w:r>
          </w:p>
        </w:tc>
        <w:tc>
          <w:tcPr>
            <w:tcW w:w="1447" w:type="dxa"/>
            <w:shd w:val="clear" w:color="auto" w:fill="auto"/>
            <w:vAlign w:val="center"/>
          </w:tcPr>
          <w:p w14:paraId="623DAD2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宋瑞刚</w:t>
            </w:r>
          </w:p>
        </w:tc>
      </w:tr>
      <w:tr w14:paraId="75D8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6C1FF9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158</w:t>
            </w:r>
          </w:p>
        </w:tc>
        <w:tc>
          <w:tcPr>
            <w:tcW w:w="2310" w:type="dxa"/>
            <w:shd w:val="clear" w:color="auto" w:fill="auto"/>
            <w:vAlign w:val="center"/>
          </w:tcPr>
          <w:p w14:paraId="2B765B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769D822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基于胆矾变色原理的隧道渗漏水检测装置开发</w:t>
            </w:r>
          </w:p>
        </w:tc>
        <w:tc>
          <w:tcPr>
            <w:tcW w:w="1832" w:type="dxa"/>
            <w:shd w:val="clear" w:color="auto" w:fill="auto"/>
            <w:vAlign w:val="center"/>
          </w:tcPr>
          <w:p w14:paraId="1397F54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沈航渊</w:t>
            </w:r>
          </w:p>
        </w:tc>
        <w:tc>
          <w:tcPr>
            <w:tcW w:w="3506" w:type="dxa"/>
            <w:shd w:val="clear" w:color="auto" w:fill="auto"/>
            <w:vAlign w:val="center"/>
          </w:tcPr>
          <w:p w14:paraId="47AA00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邱峰、卢若楠、邱雅静、樊丹青</w:t>
            </w:r>
          </w:p>
        </w:tc>
        <w:tc>
          <w:tcPr>
            <w:tcW w:w="1447" w:type="dxa"/>
            <w:shd w:val="clear" w:color="auto" w:fill="auto"/>
            <w:vAlign w:val="center"/>
          </w:tcPr>
          <w:p w14:paraId="5FE43E4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汪磊 </w:t>
            </w:r>
          </w:p>
        </w:tc>
      </w:tr>
      <w:tr w14:paraId="7341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E5AA8C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159</w:t>
            </w:r>
          </w:p>
        </w:tc>
        <w:tc>
          <w:tcPr>
            <w:tcW w:w="2310" w:type="dxa"/>
            <w:shd w:val="clear" w:color="auto" w:fill="auto"/>
            <w:vAlign w:val="center"/>
          </w:tcPr>
          <w:p w14:paraId="470A58D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国际创意设计学院</w:t>
            </w:r>
          </w:p>
        </w:tc>
        <w:tc>
          <w:tcPr>
            <w:tcW w:w="4499" w:type="dxa"/>
            <w:shd w:val="clear" w:color="auto" w:fill="auto"/>
            <w:vAlign w:val="center"/>
          </w:tcPr>
          <w:p w14:paraId="72FE71C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蚁穴重构——艺术与自然交织的思考</w:t>
            </w:r>
          </w:p>
        </w:tc>
        <w:tc>
          <w:tcPr>
            <w:tcW w:w="1832" w:type="dxa"/>
            <w:shd w:val="clear" w:color="auto" w:fill="auto"/>
            <w:vAlign w:val="center"/>
          </w:tcPr>
          <w:p w14:paraId="265F414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  屿</w:t>
            </w:r>
          </w:p>
        </w:tc>
        <w:tc>
          <w:tcPr>
            <w:tcW w:w="3506" w:type="dxa"/>
            <w:shd w:val="clear" w:color="auto" w:fill="auto"/>
            <w:vAlign w:val="center"/>
          </w:tcPr>
          <w:p w14:paraId="2F56EE0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曹屿、刘文浩</w:t>
            </w:r>
          </w:p>
        </w:tc>
        <w:tc>
          <w:tcPr>
            <w:tcW w:w="1447" w:type="dxa"/>
            <w:shd w:val="clear" w:color="auto" w:fill="auto"/>
            <w:vAlign w:val="center"/>
          </w:tcPr>
          <w:p w14:paraId="34F6116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聂莎</w:t>
            </w:r>
          </w:p>
        </w:tc>
      </w:tr>
      <w:tr w14:paraId="181F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E89FE8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160</w:t>
            </w:r>
          </w:p>
        </w:tc>
        <w:tc>
          <w:tcPr>
            <w:tcW w:w="2310" w:type="dxa"/>
            <w:shd w:val="clear" w:color="auto" w:fill="auto"/>
            <w:vAlign w:val="center"/>
          </w:tcPr>
          <w:p w14:paraId="7EF708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国际创意设计学院</w:t>
            </w:r>
          </w:p>
        </w:tc>
        <w:tc>
          <w:tcPr>
            <w:tcW w:w="4499" w:type="dxa"/>
            <w:shd w:val="clear" w:color="auto" w:fill="auto"/>
            <w:vAlign w:val="center"/>
          </w:tcPr>
          <w:p w14:paraId="660AB64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长三角一体化背景下数字媒体艺术助力乡村振兴与文化自信</w:t>
            </w:r>
          </w:p>
        </w:tc>
        <w:tc>
          <w:tcPr>
            <w:tcW w:w="1832" w:type="dxa"/>
            <w:shd w:val="clear" w:color="auto" w:fill="auto"/>
            <w:vAlign w:val="center"/>
          </w:tcPr>
          <w:p w14:paraId="43FEBD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冯奕婷</w:t>
            </w:r>
          </w:p>
        </w:tc>
        <w:tc>
          <w:tcPr>
            <w:tcW w:w="3506" w:type="dxa"/>
            <w:shd w:val="clear" w:color="auto" w:fill="auto"/>
            <w:vAlign w:val="center"/>
          </w:tcPr>
          <w:p w14:paraId="1EAEE75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张思芊、马韧希、董珂、杨光</w:t>
            </w:r>
          </w:p>
        </w:tc>
        <w:tc>
          <w:tcPr>
            <w:tcW w:w="1447" w:type="dxa"/>
            <w:shd w:val="clear" w:color="auto" w:fill="auto"/>
            <w:vAlign w:val="center"/>
          </w:tcPr>
          <w:p w14:paraId="36EEAD9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俞丰、赵博翀</w:t>
            </w:r>
          </w:p>
        </w:tc>
      </w:tr>
      <w:tr w14:paraId="05D7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FCE4F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161</w:t>
            </w:r>
          </w:p>
        </w:tc>
        <w:tc>
          <w:tcPr>
            <w:tcW w:w="2310" w:type="dxa"/>
            <w:shd w:val="clear" w:color="auto" w:fill="auto"/>
            <w:vAlign w:val="center"/>
          </w:tcPr>
          <w:p w14:paraId="78D5F08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国际创意设计学院</w:t>
            </w:r>
          </w:p>
        </w:tc>
        <w:tc>
          <w:tcPr>
            <w:tcW w:w="4499" w:type="dxa"/>
            <w:shd w:val="clear" w:color="auto" w:fill="auto"/>
            <w:vAlign w:val="center"/>
          </w:tcPr>
          <w:p w14:paraId="427885D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“滩簧小戏—沪韵戏剧”数字化沪剧传承平台</w:t>
            </w:r>
          </w:p>
        </w:tc>
        <w:tc>
          <w:tcPr>
            <w:tcW w:w="1832" w:type="dxa"/>
            <w:shd w:val="clear" w:color="auto" w:fill="auto"/>
            <w:vAlign w:val="center"/>
          </w:tcPr>
          <w:p w14:paraId="24B26D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张夏依</w:t>
            </w:r>
          </w:p>
        </w:tc>
        <w:tc>
          <w:tcPr>
            <w:tcW w:w="3506" w:type="dxa"/>
            <w:shd w:val="clear" w:color="auto" w:fill="auto"/>
            <w:vAlign w:val="center"/>
          </w:tcPr>
          <w:p w14:paraId="6C2496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周悦彤、陈梦璐、张昊磊、朱思媛</w:t>
            </w:r>
          </w:p>
        </w:tc>
        <w:tc>
          <w:tcPr>
            <w:tcW w:w="1447" w:type="dxa"/>
            <w:shd w:val="clear" w:color="auto" w:fill="auto"/>
            <w:vAlign w:val="center"/>
          </w:tcPr>
          <w:p w14:paraId="52C1A8D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储蕾芳、尹智杰</w:t>
            </w:r>
          </w:p>
        </w:tc>
      </w:tr>
      <w:tr w14:paraId="612A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90705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162</w:t>
            </w:r>
          </w:p>
        </w:tc>
        <w:tc>
          <w:tcPr>
            <w:tcW w:w="2310" w:type="dxa"/>
            <w:shd w:val="clear" w:color="auto" w:fill="auto"/>
            <w:vAlign w:val="center"/>
          </w:tcPr>
          <w:p w14:paraId="2D61286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03574A6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非遗手作 国宝回家 ——数智化思政课堂践行者</w:t>
            </w:r>
          </w:p>
        </w:tc>
        <w:tc>
          <w:tcPr>
            <w:tcW w:w="1832" w:type="dxa"/>
            <w:shd w:val="clear" w:color="auto" w:fill="auto"/>
            <w:vAlign w:val="center"/>
          </w:tcPr>
          <w:p w14:paraId="46CD8B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顾逸婷</w:t>
            </w:r>
          </w:p>
        </w:tc>
        <w:tc>
          <w:tcPr>
            <w:tcW w:w="3506" w:type="dxa"/>
            <w:shd w:val="clear" w:color="auto" w:fill="auto"/>
            <w:vAlign w:val="center"/>
          </w:tcPr>
          <w:p w14:paraId="566B08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王磊、王鹏程、孙佳琪、李宇豪、沈家鹏</w:t>
            </w:r>
          </w:p>
        </w:tc>
        <w:tc>
          <w:tcPr>
            <w:tcW w:w="1447" w:type="dxa"/>
            <w:shd w:val="clear" w:color="auto" w:fill="auto"/>
            <w:vAlign w:val="center"/>
          </w:tcPr>
          <w:p w14:paraId="6331F4E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褚赵超、张利华、曹志鸿</w:t>
            </w:r>
          </w:p>
        </w:tc>
      </w:tr>
      <w:tr w14:paraId="1D6C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ECF01A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163</w:t>
            </w:r>
          </w:p>
        </w:tc>
        <w:tc>
          <w:tcPr>
            <w:tcW w:w="2310" w:type="dxa"/>
            <w:shd w:val="clear" w:color="auto" w:fill="auto"/>
            <w:vAlign w:val="center"/>
          </w:tcPr>
          <w:p w14:paraId="267FD8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11974AD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准确定位书架   </w:t>
            </w:r>
          </w:p>
        </w:tc>
        <w:tc>
          <w:tcPr>
            <w:tcW w:w="1832" w:type="dxa"/>
            <w:shd w:val="clear" w:color="auto" w:fill="auto"/>
            <w:vAlign w:val="center"/>
          </w:tcPr>
          <w:p w14:paraId="741EFA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刘佩雯</w:t>
            </w:r>
          </w:p>
        </w:tc>
        <w:tc>
          <w:tcPr>
            <w:tcW w:w="3506" w:type="dxa"/>
            <w:shd w:val="clear" w:color="auto" w:fill="auto"/>
            <w:vAlign w:val="center"/>
          </w:tcPr>
          <w:p w14:paraId="636FF1D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黄逸含、肖博伟</w:t>
            </w:r>
          </w:p>
        </w:tc>
        <w:tc>
          <w:tcPr>
            <w:tcW w:w="1447" w:type="dxa"/>
            <w:shd w:val="clear" w:color="auto" w:fill="auto"/>
            <w:vAlign w:val="center"/>
          </w:tcPr>
          <w:p w14:paraId="589E14E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孙巍</w:t>
            </w:r>
          </w:p>
        </w:tc>
      </w:tr>
      <w:tr w14:paraId="368E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61985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164</w:t>
            </w:r>
          </w:p>
        </w:tc>
        <w:tc>
          <w:tcPr>
            <w:tcW w:w="2310" w:type="dxa"/>
            <w:shd w:val="clear" w:color="auto" w:fill="auto"/>
            <w:vAlign w:val="center"/>
          </w:tcPr>
          <w:p w14:paraId="2C229F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473D31C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简易机械臂设计与制作      </w:t>
            </w:r>
          </w:p>
        </w:tc>
        <w:tc>
          <w:tcPr>
            <w:tcW w:w="1832" w:type="dxa"/>
            <w:shd w:val="clear" w:color="auto" w:fill="auto"/>
            <w:vAlign w:val="center"/>
          </w:tcPr>
          <w:p w14:paraId="11ABA0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  栋</w:t>
            </w:r>
          </w:p>
        </w:tc>
        <w:tc>
          <w:tcPr>
            <w:tcW w:w="3506" w:type="dxa"/>
            <w:shd w:val="clear" w:color="auto" w:fill="auto"/>
            <w:vAlign w:val="center"/>
          </w:tcPr>
          <w:p w14:paraId="004C1A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李廷闯、范宇飞</w:t>
            </w:r>
          </w:p>
        </w:tc>
        <w:tc>
          <w:tcPr>
            <w:tcW w:w="1447" w:type="dxa"/>
            <w:shd w:val="clear" w:color="auto" w:fill="auto"/>
            <w:vAlign w:val="center"/>
          </w:tcPr>
          <w:p w14:paraId="0296D06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孙巍</w:t>
            </w:r>
          </w:p>
        </w:tc>
      </w:tr>
      <w:tr w14:paraId="4BA3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D6900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165</w:t>
            </w:r>
          </w:p>
        </w:tc>
        <w:tc>
          <w:tcPr>
            <w:tcW w:w="2310" w:type="dxa"/>
            <w:shd w:val="clear" w:color="auto" w:fill="auto"/>
            <w:vAlign w:val="center"/>
          </w:tcPr>
          <w:p w14:paraId="295FA00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548A02D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平衡小车倒车雷达  </w:t>
            </w:r>
          </w:p>
        </w:tc>
        <w:tc>
          <w:tcPr>
            <w:tcW w:w="1832" w:type="dxa"/>
            <w:shd w:val="clear" w:color="auto" w:fill="auto"/>
            <w:vAlign w:val="center"/>
          </w:tcPr>
          <w:p w14:paraId="4D9B6F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李廷闯</w:t>
            </w:r>
          </w:p>
        </w:tc>
        <w:tc>
          <w:tcPr>
            <w:tcW w:w="3506" w:type="dxa"/>
            <w:shd w:val="clear" w:color="auto" w:fill="auto"/>
            <w:vAlign w:val="center"/>
          </w:tcPr>
          <w:p w14:paraId="5F0814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吴思浩、陶琦</w:t>
            </w:r>
          </w:p>
        </w:tc>
        <w:tc>
          <w:tcPr>
            <w:tcW w:w="1447" w:type="dxa"/>
            <w:shd w:val="clear" w:color="auto" w:fill="auto"/>
            <w:vAlign w:val="center"/>
          </w:tcPr>
          <w:p w14:paraId="5409AD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孙巍</w:t>
            </w:r>
          </w:p>
        </w:tc>
      </w:tr>
      <w:tr w14:paraId="6E70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B830C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166</w:t>
            </w:r>
          </w:p>
        </w:tc>
        <w:tc>
          <w:tcPr>
            <w:tcW w:w="2310" w:type="dxa"/>
            <w:shd w:val="clear" w:color="auto" w:fill="auto"/>
            <w:vAlign w:val="center"/>
          </w:tcPr>
          <w:p w14:paraId="673413D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53E9046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声控小车</w:t>
            </w:r>
          </w:p>
        </w:tc>
        <w:tc>
          <w:tcPr>
            <w:tcW w:w="1832" w:type="dxa"/>
            <w:shd w:val="clear" w:color="auto" w:fill="auto"/>
            <w:vAlign w:val="center"/>
          </w:tcPr>
          <w:p w14:paraId="2D59D3B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袁诗淇</w:t>
            </w:r>
          </w:p>
        </w:tc>
        <w:tc>
          <w:tcPr>
            <w:tcW w:w="3506" w:type="dxa"/>
            <w:shd w:val="clear" w:color="auto" w:fill="auto"/>
            <w:vAlign w:val="center"/>
          </w:tcPr>
          <w:p w14:paraId="6A1B91C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陈思宇、朱圣阳</w:t>
            </w:r>
          </w:p>
        </w:tc>
        <w:tc>
          <w:tcPr>
            <w:tcW w:w="1447" w:type="dxa"/>
            <w:shd w:val="clear" w:color="auto" w:fill="auto"/>
            <w:vAlign w:val="center"/>
          </w:tcPr>
          <w:p w14:paraId="3EB3927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李彤</w:t>
            </w:r>
          </w:p>
        </w:tc>
      </w:tr>
      <w:tr w14:paraId="09C1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D18FFB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167</w:t>
            </w:r>
          </w:p>
        </w:tc>
        <w:tc>
          <w:tcPr>
            <w:tcW w:w="2310" w:type="dxa"/>
            <w:shd w:val="clear" w:color="auto" w:fill="auto"/>
            <w:vAlign w:val="center"/>
          </w:tcPr>
          <w:p w14:paraId="2317825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57EF786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智能化精密零件加工机器人系统</w:t>
            </w:r>
          </w:p>
        </w:tc>
        <w:tc>
          <w:tcPr>
            <w:tcW w:w="1832" w:type="dxa"/>
            <w:shd w:val="clear" w:color="auto" w:fill="auto"/>
            <w:vAlign w:val="center"/>
          </w:tcPr>
          <w:p w14:paraId="18E9ECF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陈思宇</w:t>
            </w:r>
          </w:p>
        </w:tc>
        <w:tc>
          <w:tcPr>
            <w:tcW w:w="3506" w:type="dxa"/>
            <w:shd w:val="clear" w:color="auto" w:fill="auto"/>
            <w:vAlign w:val="center"/>
          </w:tcPr>
          <w:p w14:paraId="613598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刘一凡、朱圣阳</w:t>
            </w:r>
          </w:p>
        </w:tc>
        <w:tc>
          <w:tcPr>
            <w:tcW w:w="1447" w:type="dxa"/>
            <w:shd w:val="clear" w:color="auto" w:fill="auto"/>
            <w:vAlign w:val="center"/>
          </w:tcPr>
          <w:p w14:paraId="601EB0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宁宗奇</w:t>
            </w:r>
          </w:p>
        </w:tc>
      </w:tr>
      <w:tr w14:paraId="1F3D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2DAF4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168</w:t>
            </w:r>
          </w:p>
        </w:tc>
        <w:tc>
          <w:tcPr>
            <w:tcW w:w="2310" w:type="dxa"/>
            <w:shd w:val="clear" w:color="auto" w:fill="auto"/>
            <w:vAlign w:val="center"/>
          </w:tcPr>
          <w:p w14:paraId="34D3B0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3819F48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3D打印接线器</w:t>
            </w:r>
          </w:p>
        </w:tc>
        <w:tc>
          <w:tcPr>
            <w:tcW w:w="1832" w:type="dxa"/>
            <w:shd w:val="clear" w:color="auto" w:fill="auto"/>
            <w:vAlign w:val="center"/>
          </w:tcPr>
          <w:p w14:paraId="56C5CA0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沈海涛</w:t>
            </w:r>
          </w:p>
        </w:tc>
        <w:tc>
          <w:tcPr>
            <w:tcW w:w="3506" w:type="dxa"/>
            <w:shd w:val="clear" w:color="auto" w:fill="auto"/>
            <w:vAlign w:val="center"/>
          </w:tcPr>
          <w:p w14:paraId="7CE3A41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曹斌、曹锦豪、许诗昊、沈倚雯</w:t>
            </w:r>
          </w:p>
        </w:tc>
        <w:tc>
          <w:tcPr>
            <w:tcW w:w="1447" w:type="dxa"/>
            <w:shd w:val="clear" w:color="auto" w:fill="auto"/>
            <w:vAlign w:val="center"/>
          </w:tcPr>
          <w:p w14:paraId="4419E4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许梓谦、张伟</w:t>
            </w:r>
          </w:p>
        </w:tc>
      </w:tr>
      <w:tr w14:paraId="3748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3844E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169</w:t>
            </w:r>
          </w:p>
        </w:tc>
        <w:tc>
          <w:tcPr>
            <w:tcW w:w="2310" w:type="dxa"/>
            <w:shd w:val="clear" w:color="auto" w:fill="auto"/>
            <w:vAlign w:val="center"/>
          </w:tcPr>
          <w:p w14:paraId="05C01A1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35B67E7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“晴天”雨篷</w:t>
            </w:r>
          </w:p>
        </w:tc>
        <w:tc>
          <w:tcPr>
            <w:tcW w:w="1832" w:type="dxa"/>
            <w:shd w:val="clear" w:color="auto" w:fill="auto"/>
            <w:vAlign w:val="center"/>
          </w:tcPr>
          <w:p w14:paraId="351E49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李思楚</w:t>
            </w:r>
          </w:p>
        </w:tc>
        <w:tc>
          <w:tcPr>
            <w:tcW w:w="3506" w:type="dxa"/>
            <w:shd w:val="clear" w:color="auto" w:fill="auto"/>
            <w:vAlign w:val="center"/>
          </w:tcPr>
          <w:p w14:paraId="66092F9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陆心怡、冯睿昕、阙海辽、董雨豪、 刘振天、许超一、沈方涵</w:t>
            </w:r>
          </w:p>
        </w:tc>
        <w:tc>
          <w:tcPr>
            <w:tcW w:w="1447" w:type="dxa"/>
            <w:shd w:val="clear" w:color="auto" w:fill="auto"/>
            <w:vAlign w:val="center"/>
          </w:tcPr>
          <w:p w14:paraId="0972EAE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张梦梦、张伟、许梓谦</w:t>
            </w:r>
          </w:p>
        </w:tc>
      </w:tr>
      <w:tr w14:paraId="24C3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F13477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170</w:t>
            </w:r>
          </w:p>
        </w:tc>
        <w:tc>
          <w:tcPr>
            <w:tcW w:w="2310" w:type="dxa"/>
            <w:shd w:val="clear" w:color="auto" w:fill="auto"/>
            <w:vAlign w:val="center"/>
          </w:tcPr>
          <w:p w14:paraId="51A97E3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外国语学院</w:t>
            </w:r>
          </w:p>
        </w:tc>
        <w:tc>
          <w:tcPr>
            <w:tcW w:w="4499" w:type="dxa"/>
            <w:shd w:val="clear" w:color="auto" w:fill="auto"/>
            <w:vAlign w:val="center"/>
          </w:tcPr>
          <w:p w14:paraId="6E5AEF3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嘉定汽车产业的专业术语翻译与对外传播</w:t>
            </w:r>
          </w:p>
        </w:tc>
        <w:tc>
          <w:tcPr>
            <w:tcW w:w="1832" w:type="dxa"/>
            <w:shd w:val="clear" w:color="auto" w:fill="auto"/>
            <w:vAlign w:val="center"/>
          </w:tcPr>
          <w:p w14:paraId="31992E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陈佳怡</w:t>
            </w:r>
          </w:p>
        </w:tc>
        <w:tc>
          <w:tcPr>
            <w:tcW w:w="3506" w:type="dxa"/>
            <w:shd w:val="clear" w:color="auto" w:fill="auto"/>
            <w:vAlign w:val="center"/>
          </w:tcPr>
          <w:p w14:paraId="5CA2BD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赖嘉莹、陶欣怡</w:t>
            </w:r>
          </w:p>
        </w:tc>
        <w:tc>
          <w:tcPr>
            <w:tcW w:w="1447" w:type="dxa"/>
            <w:shd w:val="clear" w:color="auto" w:fill="auto"/>
            <w:vAlign w:val="center"/>
          </w:tcPr>
          <w:p w14:paraId="6A3ADA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王璐璐</w:t>
            </w:r>
          </w:p>
        </w:tc>
      </w:tr>
      <w:tr w14:paraId="67ED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84C14B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171</w:t>
            </w:r>
          </w:p>
        </w:tc>
        <w:tc>
          <w:tcPr>
            <w:tcW w:w="2310" w:type="dxa"/>
            <w:shd w:val="clear" w:color="auto" w:fill="auto"/>
            <w:vAlign w:val="center"/>
          </w:tcPr>
          <w:p w14:paraId="49C2F84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外国语学院</w:t>
            </w:r>
          </w:p>
        </w:tc>
        <w:tc>
          <w:tcPr>
            <w:tcW w:w="4499" w:type="dxa"/>
            <w:shd w:val="clear" w:color="auto" w:fill="auto"/>
            <w:vAlign w:val="center"/>
          </w:tcPr>
          <w:p w14:paraId="57BBD98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OPChina</w:t>
            </w:r>
          </w:p>
        </w:tc>
        <w:tc>
          <w:tcPr>
            <w:tcW w:w="1832" w:type="dxa"/>
            <w:shd w:val="clear" w:color="auto" w:fill="auto"/>
            <w:vAlign w:val="center"/>
          </w:tcPr>
          <w:p w14:paraId="5C94845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陈利林</w:t>
            </w:r>
          </w:p>
        </w:tc>
        <w:tc>
          <w:tcPr>
            <w:tcW w:w="3506" w:type="dxa"/>
            <w:shd w:val="clear" w:color="auto" w:fill="auto"/>
            <w:vAlign w:val="center"/>
          </w:tcPr>
          <w:p w14:paraId="48A6640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陈佳怡、谢欣晨、方梓叶</w:t>
            </w:r>
          </w:p>
        </w:tc>
        <w:tc>
          <w:tcPr>
            <w:tcW w:w="1447" w:type="dxa"/>
            <w:shd w:val="clear" w:color="auto" w:fill="auto"/>
            <w:vAlign w:val="center"/>
          </w:tcPr>
          <w:p w14:paraId="32578F7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巫元琼</w:t>
            </w:r>
          </w:p>
        </w:tc>
      </w:tr>
      <w:tr w14:paraId="31EA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52510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172</w:t>
            </w:r>
          </w:p>
        </w:tc>
        <w:tc>
          <w:tcPr>
            <w:tcW w:w="2310" w:type="dxa"/>
            <w:shd w:val="clear" w:color="auto" w:fill="auto"/>
            <w:vAlign w:val="center"/>
          </w:tcPr>
          <w:p w14:paraId="57FA6E0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数理与统计学院</w:t>
            </w:r>
          </w:p>
        </w:tc>
        <w:tc>
          <w:tcPr>
            <w:tcW w:w="4499" w:type="dxa"/>
            <w:shd w:val="clear" w:color="auto" w:fill="auto"/>
            <w:vAlign w:val="center"/>
          </w:tcPr>
          <w:p w14:paraId="3D5BD42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“双碳双控 ”背景下的ESG投资绩效评估与风险管理</w:t>
            </w:r>
          </w:p>
        </w:tc>
        <w:tc>
          <w:tcPr>
            <w:tcW w:w="1832" w:type="dxa"/>
            <w:shd w:val="clear" w:color="auto" w:fill="auto"/>
            <w:vAlign w:val="center"/>
          </w:tcPr>
          <w:p w14:paraId="06E63B8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陶雨泽</w:t>
            </w:r>
          </w:p>
        </w:tc>
        <w:tc>
          <w:tcPr>
            <w:tcW w:w="3506" w:type="dxa"/>
            <w:shd w:val="clear" w:color="auto" w:fill="auto"/>
            <w:vAlign w:val="center"/>
          </w:tcPr>
          <w:p w14:paraId="49856FD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秦钏川、桑帅</w:t>
            </w:r>
          </w:p>
        </w:tc>
        <w:tc>
          <w:tcPr>
            <w:tcW w:w="1447" w:type="dxa"/>
            <w:shd w:val="clear" w:color="auto" w:fill="auto"/>
            <w:vAlign w:val="center"/>
          </w:tcPr>
          <w:p w14:paraId="1F20A33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李路、周雷</w:t>
            </w:r>
          </w:p>
        </w:tc>
      </w:tr>
      <w:tr w14:paraId="043D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0DA9C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173</w:t>
            </w:r>
          </w:p>
        </w:tc>
        <w:tc>
          <w:tcPr>
            <w:tcW w:w="2310" w:type="dxa"/>
            <w:shd w:val="clear" w:color="auto" w:fill="auto"/>
            <w:vAlign w:val="center"/>
          </w:tcPr>
          <w:p w14:paraId="5DBF31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0AEA504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“国风+”能否提升大学生文化自信？——以现象级游戏《黑神话：悟空》为例的实证研究</w:t>
            </w:r>
          </w:p>
        </w:tc>
        <w:tc>
          <w:tcPr>
            <w:tcW w:w="1832" w:type="dxa"/>
            <w:shd w:val="clear" w:color="auto" w:fill="auto"/>
            <w:vAlign w:val="center"/>
          </w:tcPr>
          <w:p w14:paraId="5A174F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杨怡恒</w:t>
            </w:r>
          </w:p>
        </w:tc>
        <w:tc>
          <w:tcPr>
            <w:tcW w:w="3506" w:type="dxa"/>
            <w:shd w:val="clear" w:color="auto" w:fill="auto"/>
            <w:vAlign w:val="center"/>
          </w:tcPr>
          <w:p w14:paraId="4B59429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朱晓旭、梁孜婧</w:t>
            </w:r>
          </w:p>
        </w:tc>
        <w:tc>
          <w:tcPr>
            <w:tcW w:w="1447" w:type="dxa"/>
            <w:shd w:val="clear" w:color="auto" w:fill="auto"/>
            <w:vAlign w:val="center"/>
          </w:tcPr>
          <w:p w14:paraId="3A5BAB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吴超、杨娟、于凯</w:t>
            </w:r>
          </w:p>
        </w:tc>
      </w:tr>
      <w:tr w14:paraId="3578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34F4F3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174</w:t>
            </w:r>
          </w:p>
        </w:tc>
        <w:tc>
          <w:tcPr>
            <w:tcW w:w="2310" w:type="dxa"/>
            <w:shd w:val="clear" w:color="auto" w:fill="auto"/>
            <w:vAlign w:val="center"/>
          </w:tcPr>
          <w:p w14:paraId="34348D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5F16488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数字红迹在社会文明建设中的创新实践与影响深度——基于上海市红色文化场馆数字化建设的研究</w:t>
            </w:r>
          </w:p>
        </w:tc>
        <w:tc>
          <w:tcPr>
            <w:tcW w:w="1832" w:type="dxa"/>
            <w:shd w:val="clear" w:color="auto" w:fill="auto"/>
            <w:vAlign w:val="center"/>
          </w:tcPr>
          <w:p w14:paraId="74E96F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梅俊祎</w:t>
            </w:r>
          </w:p>
        </w:tc>
        <w:tc>
          <w:tcPr>
            <w:tcW w:w="3506" w:type="dxa"/>
            <w:shd w:val="clear" w:color="auto" w:fill="auto"/>
            <w:vAlign w:val="center"/>
          </w:tcPr>
          <w:p w14:paraId="3A6E641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郭馨婷、李心怡、张恩庭、李之慧、张晶、黎栩嘉、沈笑颖</w:t>
            </w:r>
          </w:p>
        </w:tc>
        <w:tc>
          <w:tcPr>
            <w:tcW w:w="1447" w:type="dxa"/>
            <w:shd w:val="clear" w:color="auto" w:fill="auto"/>
            <w:vAlign w:val="center"/>
          </w:tcPr>
          <w:p w14:paraId="3802A63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刘志欣、尹露</w:t>
            </w:r>
          </w:p>
        </w:tc>
      </w:tr>
      <w:tr w14:paraId="6F82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4707CC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175</w:t>
            </w:r>
          </w:p>
        </w:tc>
        <w:tc>
          <w:tcPr>
            <w:tcW w:w="2310" w:type="dxa"/>
            <w:shd w:val="clear" w:color="auto" w:fill="auto"/>
            <w:vAlign w:val="center"/>
          </w:tcPr>
          <w:p w14:paraId="4A70830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595FE3C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银发无忧：数字治理视域下社区智慧养老实践模式比较研究——以上海市B街道为例</w:t>
            </w:r>
          </w:p>
        </w:tc>
        <w:tc>
          <w:tcPr>
            <w:tcW w:w="1832" w:type="dxa"/>
            <w:shd w:val="clear" w:color="auto" w:fill="auto"/>
            <w:vAlign w:val="center"/>
          </w:tcPr>
          <w:p w14:paraId="4EB3597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资炜炜</w:t>
            </w:r>
          </w:p>
        </w:tc>
        <w:tc>
          <w:tcPr>
            <w:tcW w:w="3506" w:type="dxa"/>
            <w:shd w:val="clear" w:color="auto" w:fill="auto"/>
            <w:vAlign w:val="center"/>
          </w:tcPr>
          <w:p w14:paraId="517CC95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牛怡文、李忠祥</w:t>
            </w:r>
          </w:p>
        </w:tc>
        <w:tc>
          <w:tcPr>
            <w:tcW w:w="1447" w:type="dxa"/>
            <w:shd w:val="clear" w:color="auto" w:fill="auto"/>
            <w:vAlign w:val="center"/>
          </w:tcPr>
          <w:p w14:paraId="3B4583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孙珊</w:t>
            </w:r>
          </w:p>
        </w:tc>
      </w:tr>
      <w:tr w14:paraId="6C63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3BDFA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176</w:t>
            </w:r>
          </w:p>
        </w:tc>
        <w:tc>
          <w:tcPr>
            <w:tcW w:w="2310" w:type="dxa"/>
            <w:shd w:val="clear" w:color="auto" w:fill="auto"/>
            <w:vAlign w:val="center"/>
          </w:tcPr>
          <w:p w14:paraId="5A2DF6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304DAE8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返乡青年参与乡村非遗文化传承的实践调研——以云南省凤庆县滇红茶制作技艺传承为例</w:t>
            </w:r>
          </w:p>
        </w:tc>
        <w:tc>
          <w:tcPr>
            <w:tcW w:w="1832" w:type="dxa"/>
            <w:shd w:val="clear" w:color="auto" w:fill="auto"/>
            <w:vAlign w:val="center"/>
          </w:tcPr>
          <w:p w14:paraId="2F2D35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徐世隆</w:t>
            </w:r>
          </w:p>
        </w:tc>
        <w:tc>
          <w:tcPr>
            <w:tcW w:w="3506" w:type="dxa"/>
            <w:shd w:val="clear" w:color="auto" w:fill="auto"/>
            <w:vAlign w:val="center"/>
          </w:tcPr>
          <w:p w14:paraId="746596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郭蕾、周小珍</w:t>
            </w:r>
          </w:p>
        </w:tc>
        <w:tc>
          <w:tcPr>
            <w:tcW w:w="1447" w:type="dxa"/>
            <w:shd w:val="clear" w:color="auto" w:fill="auto"/>
            <w:vAlign w:val="center"/>
          </w:tcPr>
          <w:p w14:paraId="785A7B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张健明、朱蓓、郑文静</w:t>
            </w:r>
          </w:p>
        </w:tc>
      </w:tr>
    </w:tbl>
    <w:p w14:paraId="0EB2FD1C">
      <w:pPr>
        <w:widowControl/>
        <w:jc w:val="center"/>
        <w:textAlignment w:val="center"/>
        <w:rPr>
          <w:rFonts w:ascii="仿宋GB2312" w:hAnsi="仿宋GB2312" w:eastAsia="仿宋GB2312" w:cs="仿宋GB2312"/>
          <w:color w:val="000000"/>
          <w:kern w:val="0"/>
          <w:szCs w:val="21"/>
          <w:lang w:bidi="ar"/>
        </w:rPr>
        <w:sectPr>
          <w:footerReference r:id="rId3" w:type="default"/>
          <w:pgSz w:w="16840" w:h="11900" w:orient="landscape"/>
          <w:pgMar w:top="1800" w:right="1440" w:bottom="1800" w:left="1440" w:header="851" w:footer="992" w:gutter="0"/>
          <w:cols w:space="425" w:num="1"/>
          <w:docGrid w:type="lines" w:linePitch="312" w:charSpace="0"/>
        </w:sectPr>
      </w:pPr>
    </w:p>
    <w:p w14:paraId="5BA356EF">
      <w:pPr>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hint="eastAsia" w:ascii="Times New Roman" w:hAnsi="Times New Roman" w:eastAsia="黑体" w:cs="Times New Roman"/>
          <w:color w:val="000000"/>
          <w:kern w:val="0"/>
          <w:sz w:val="28"/>
          <w:szCs w:val="28"/>
        </w:rPr>
        <w:t>2</w:t>
      </w:r>
    </w:p>
    <w:p w14:paraId="5B510C16">
      <w:pPr>
        <w:widowControl/>
        <w:spacing w:line="560" w:lineRule="exact"/>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第五届“程创杯”上海工程技术大学大学生课外学术科技作品竞赛暨第十九届“挑战杯”上海市大学生课外学术科技作品竞赛校内选拔赛拟授予“优秀组织奖”单位名单</w:t>
      </w:r>
    </w:p>
    <w:p w14:paraId="4F497EC2">
      <w:pPr>
        <w:widowControl/>
        <w:spacing w:line="560" w:lineRule="exact"/>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（共</w:t>
      </w:r>
      <w:r>
        <w:rPr>
          <w:rFonts w:hint="eastAsia" w:ascii="Times New Roman" w:hAnsi="Times New Roman" w:eastAsia="楷体_GB2312" w:cs="Times New Roman"/>
          <w:kern w:val="0"/>
          <w:sz w:val="32"/>
          <w:szCs w:val="32"/>
        </w:rPr>
        <w:t>9个</w:t>
      </w:r>
      <w:r>
        <w:rPr>
          <w:rFonts w:ascii="Times New Roman" w:hAnsi="Times New Roman" w:eastAsia="楷体_GB2312" w:cs="Times New Roman"/>
          <w:kern w:val="0"/>
          <w:sz w:val="32"/>
          <w:szCs w:val="32"/>
        </w:rPr>
        <w:t>）</w:t>
      </w:r>
    </w:p>
    <w:p w14:paraId="5190BF5A">
      <w:pPr>
        <w:widowControl/>
        <w:spacing w:line="560" w:lineRule="exact"/>
        <w:jc w:val="center"/>
        <w:rPr>
          <w:rFonts w:ascii="Times New Roman" w:hAnsi="Times New Roman" w:eastAsia="楷体_GB2312" w:cs="Times New Roman"/>
          <w:kern w:val="0"/>
          <w:sz w:val="32"/>
          <w:szCs w:val="32"/>
        </w:rPr>
      </w:pPr>
    </w:p>
    <w:p w14:paraId="3E446717">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机械与汽车工程学院</w:t>
      </w:r>
    </w:p>
    <w:p w14:paraId="24025AAD">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管理学院</w:t>
      </w:r>
    </w:p>
    <w:p w14:paraId="5056CF70">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化学化工学院</w:t>
      </w:r>
    </w:p>
    <w:p w14:paraId="2375D3A8">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材料科学与工程学院</w:t>
      </w:r>
    </w:p>
    <w:p w14:paraId="62FC1193">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航空运输学院（飞行学院）</w:t>
      </w:r>
    </w:p>
    <w:p w14:paraId="5F905F2C">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纺织服装学院</w:t>
      </w:r>
    </w:p>
    <w:p w14:paraId="10BFE421">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城市轨道交通学院</w:t>
      </w:r>
    </w:p>
    <w:p w14:paraId="35A33E6C">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高等职业技术学院</w:t>
      </w:r>
    </w:p>
    <w:p w14:paraId="590083A4">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马克思主义学院</w:t>
      </w:r>
    </w:p>
    <w:p w14:paraId="774D8824">
      <w:pPr>
        <w:widowControl/>
        <w:jc w:val="left"/>
        <w:rPr>
          <w:rFonts w:hint="eastAsia" w:ascii="仿宋_GB2312" w:hAnsi="仿宋_GB2312" w:eastAsia="仿宋_GB2312"/>
          <w:sz w:val="32"/>
          <w:szCs w:val="32"/>
        </w:rPr>
      </w:pPr>
    </w:p>
    <w:p w14:paraId="0A267646">
      <w:pPr>
        <w:widowControl/>
        <w:jc w:val="left"/>
        <w:rPr>
          <w:rFonts w:hint="eastAsia" w:ascii="仿宋_GB2312" w:hAnsi="仿宋_GB2312" w:eastAsia="仿宋_GB2312"/>
          <w:sz w:val="32"/>
          <w:szCs w:val="32"/>
        </w:rPr>
      </w:pPr>
    </w:p>
    <w:p w14:paraId="4A65F374">
      <w:pPr>
        <w:widowControl/>
        <w:jc w:val="left"/>
        <w:rPr>
          <w:rFonts w:hint="eastAsia" w:ascii="仿宋_GB2312" w:hAnsi="仿宋_GB2312" w:eastAsia="仿宋_GB2312"/>
          <w:sz w:val="32"/>
          <w:szCs w:val="32"/>
        </w:rPr>
      </w:pPr>
    </w:p>
    <w:p w14:paraId="6EA4A5D5">
      <w:pPr>
        <w:widowControl/>
        <w:jc w:val="left"/>
        <w:rPr>
          <w:rFonts w:hint="eastAsia" w:ascii="仿宋_GB2312" w:hAnsi="仿宋_GB2312" w:eastAsia="仿宋_GB2312"/>
          <w:sz w:val="32"/>
          <w:szCs w:val="32"/>
        </w:rPr>
      </w:pPr>
    </w:p>
    <w:p w14:paraId="2BFA42A3">
      <w:pPr>
        <w:widowControl/>
        <w:jc w:val="left"/>
        <w:rPr>
          <w:rFonts w:hint="eastAsia" w:ascii="仿宋_GB2312" w:hAnsi="仿宋_GB2312" w:eastAsia="仿宋_GB2312"/>
          <w:sz w:val="32"/>
          <w:szCs w:val="32"/>
        </w:rPr>
      </w:pPr>
    </w:p>
    <w:p w14:paraId="03CF5C24">
      <w:pPr>
        <w:widowControl/>
        <w:jc w:val="left"/>
        <w:rPr>
          <w:rFonts w:hint="eastAsia" w:ascii="仿宋_GB2312" w:hAnsi="仿宋_GB2312" w:eastAsia="仿宋_GB2312"/>
          <w:sz w:val="32"/>
          <w:szCs w:val="32"/>
        </w:rPr>
      </w:pPr>
    </w:p>
    <w:p w14:paraId="56178EC1">
      <w:pPr>
        <w:widowControl/>
        <w:jc w:val="left"/>
        <w:rPr>
          <w:rFonts w:hint="eastAsia" w:ascii="仿宋_GB2312" w:hAnsi="仿宋_GB2312" w:eastAsia="仿宋_GB2312"/>
          <w:sz w:val="32"/>
          <w:szCs w:val="32"/>
        </w:rPr>
      </w:pPr>
    </w:p>
    <w:p w14:paraId="7A1D3DEB">
      <w:pPr>
        <w:spacing w:line="560" w:lineRule="exact"/>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hint="eastAsia" w:ascii="Times New Roman" w:hAnsi="Times New Roman" w:eastAsia="黑体" w:cs="Times New Roman"/>
          <w:color w:val="000000"/>
          <w:kern w:val="0"/>
          <w:sz w:val="28"/>
          <w:szCs w:val="28"/>
        </w:rPr>
        <w:t>3</w:t>
      </w:r>
    </w:p>
    <w:p w14:paraId="5D1E7602">
      <w:pPr>
        <w:widowControl/>
        <w:spacing w:line="560" w:lineRule="exact"/>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第五届“程创杯”上海工程技术大学大学生课外学术科技作品竞赛暨第十九届“挑战杯”上海市大学生课外学术科技作品竞赛校内选拔赛拟授予“优秀指导教师”荣誉称号名单</w:t>
      </w:r>
    </w:p>
    <w:p w14:paraId="74A218CB">
      <w:pPr>
        <w:widowControl/>
        <w:spacing w:line="560" w:lineRule="exact"/>
        <w:jc w:val="center"/>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（共67人）</w:t>
      </w:r>
    </w:p>
    <w:p w14:paraId="099E1D6F">
      <w:pPr>
        <w:widowControl/>
        <w:spacing w:line="560" w:lineRule="exact"/>
        <w:jc w:val="center"/>
        <w:rPr>
          <w:rFonts w:ascii="Times New Roman" w:hAnsi="Times New Roman" w:eastAsia="楷体_GB2312" w:cs="Times New Roman"/>
          <w:kern w:val="0"/>
          <w:sz w:val="32"/>
          <w:szCs w:val="32"/>
        </w:rPr>
      </w:pPr>
    </w:p>
    <w:p w14:paraId="11DBDE34">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机械与汽车工程学院（共9人）</w:t>
      </w:r>
    </w:p>
    <w:p w14:paraId="404FE393">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张旭</w:t>
      </w:r>
      <w:r>
        <w:rPr>
          <w:rFonts w:ascii="仿宋_GB2312" w:hAnsi="仿宋_GB2312" w:eastAsia="仿宋_GB2312" w:cs="Times New Roman"/>
          <w:kern w:val="0"/>
          <w:sz w:val="30"/>
          <w:szCs w:val="30"/>
        </w:rPr>
        <w:t>、</w:t>
      </w:r>
      <w:r>
        <w:rPr>
          <w:rFonts w:hint="eastAsia" w:ascii="仿宋_GB2312" w:hAnsi="仿宋_GB2312" w:eastAsia="仿宋_GB2312" w:cs="Times New Roman"/>
          <w:kern w:val="0"/>
          <w:sz w:val="30"/>
          <w:szCs w:val="30"/>
        </w:rPr>
        <w:t>钱波、崔国华、张振山、茅健、张立强、夏超文、项阳、张美华</w:t>
      </w:r>
    </w:p>
    <w:p w14:paraId="78B385B4">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电子电气工程学院</w:t>
      </w:r>
      <w:r>
        <w:rPr>
          <w:rFonts w:ascii="黑体" w:hAnsi="黑体" w:eastAsia="黑体" w:cs="Times New Roman"/>
          <w:kern w:val="0"/>
          <w:sz w:val="32"/>
          <w:szCs w:val="32"/>
        </w:rPr>
        <w:t>（共</w:t>
      </w:r>
      <w:r>
        <w:rPr>
          <w:rFonts w:hint="eastAsia" w:ascii="黑体" w:hAnsi="黑体" w:eastAsia="黑体" w:cs="Times New Roman"/>
          <w:kern w:val="0"/>
          <w:sz w:val="32"/>
          <w:szCs w:val="32"/>
        </w:rPr>
        <w:t>4</w:t>
      </w:r>
      <w:r>
        <w:rPr>
          <w:rFonts w:ascii="黑体" w:hAnsi="黑体" w:eastAsia="黑体" w:cs="Times New Roman"/>
          <w:kern w:val="0"/>
          <w:sz w:val="32"/>
          <w:szCs w:val="32"/>
        </w:rPr>
        <w:t>人）</w:t>
      </w:r>
    </w:p>
    <w:p w14:paraId="6059C45F">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刘翔、宋家琳、栾新源、王国中</w:t>
      </w:r>
    </w:p>
    <w:p w14:paraId="6E92F41B">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管理学院</w:t>
      </w:r>
      <w:r>
        <w:rPr>
          <w:rFonts w:ascii="黑体" w:hAnsi="黑体" w:eastAsia="黑体" w:cs="Times New Roman"/>
          <w:kern w:val="0"/>
          <w:sz w:val="32"/>
          <w:szCs w:val="32"/>
        </w:rPr>
        <w:t>（共</w:t>
      </w:r>
      <w:r>
        <w:rPr>
          <w:rFonts w:hint="eastAsia" w:ascii="黑体" w:hAnsi="黑体" w:eastAsia="黑体" w:cs="Times New Roman"/>
          <w:kern w:val="0"/>
          <w:sz w:val="32"/>
          <w:szCs w:val="32"/>
        </w:rPr>
        <w:t>4</w:t>
      </w:r>
      <w:r>
        <w:rPr>
          <w:rFonts w:ascii="黑体" w:hAnsi="黑体" w:eastAsia="黑体" w:cs="Times New Roman"/>
          <w:kern w:val="0"/>
          <w:sz w:val="32"/>
          <w:szCs w:val="32"/>
        </w:rPr>
        <w:t>人）</w:t>
      </w:r>
    </w:p>
    <w:p w14:paraId="569D01ED">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张强、罗娟、沈世勇、黄浜桐</w:t>
      </w:r>
    </w:p>
    <w:p w14:paraId="532D592E">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化学化工学院</w:t>
      </w:r>
      <w:r>
        <w:rPr>
          <w:rFonts w:ascii="黑体" w:hAnsi="黑体" w:eastAsia="黑体" w:cs="Times New Roman"/>
          <w:kern w:val="0"/>
          <w:sz w:val="32"/>
          <w:szCs w:val="32"/>
        </w:rPr>
        <w:t>（共</w:t>
      </w:r>
      <w:r>
        <w:rPr>
          <w:rFonts w:hint="eastAsia" w:ascii="黑体" w:hAnsi="黑体" w:eastAsia="黑体" w:cs="Times New Roman"/>
          <w:kern w:val="0"/>
          <w:sz w:val="32"/>
          <w:szCs w:val="32"/>
        </w:rPr>
        <w:t>17</w:t>
      </w:r>
      <w:r>
        <w:rPr>
          <w:rFonts w:ascii="黑体" w:hAnsi="黑体" w:eastAsia="黑体" w:cs="Times New Roman"/>
          <w:kern w:val="0"/>
          <w:sz w:val="32"/>
          <w:szCs w:val="32"/>
        </w:rPr>
        <w:t>人）</w:t>
      </w:r>
    </w:p>
    <w:p w14:paraId="2E03AC14">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刘锡建、陈佳鹏、汪文君、孙韬、王锦成、蒋淑侠、尹小英、丁大民、罗宇、王恺阳、陆杰、袁海宽、王乐、王金杰、李光辉、刘阳、陆嘉麒</w:t>
      </w:r>
    </w:p>
    <w:p w14:paraId="0CAD2A9C">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材料科学与工程学院</w:t>
      </w:r>
      <w:r>
        <w:rPr>
          <w:rFonts w:ascii="黑体" w:hAnsi="黑体" w:eastAsia="黑体" w:cs="Times New Roman"/>
          <w:kern w:val="0"/>
          <w:sz w:val="32"/>
          <w:szCs w:val="32"/>
        </w:rPr>
        <w:t>（共</w:t>
      </w:r>
      <w:r>
        <w:rPr>
          <w:rFonts w:hint="eastAsia" w:ascii="黑体" w:hAnsi="黑体" w:eastAsia="黑体" w:cs="Times New Roman"/>
          <w:kern w:val="0"/>
          <w:sz w:val="32"/>
          <w:szCs w:val="32"/>
        </w:rPr>
        <w:t>8</w:t>
      </w:r>
      <w:r>
        <w:rPr>
          <w:rFonts w:ascii="黑体" w:hAnsi="黑体" w:eastAsia="黑体" w:cs="Times New Roman"/>
          <w:kern w:val="0"/>
          <w:sz w:val="32"/>
          <w:szCs w:val="32"/>
        </w:rPr>
        <w:t>人）</w:t>
      </w:r>
    </w:p>
    <w:p w14:paraId="76FAC07F">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刘红兵、王飞、李海超、袁建辉、张霞、马盼、廖秋慧、龚红英</w:t>
      </w:r>
    </w:p>
    <w:p w14:paraId="77D15287">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艺术设计学院</w:t>
      </w:r>
      <w:r>
        <w:rPr>
          <w:rFonts w:ascii="黑体" w:hAnsi="黑体" w:eastAsia="黑体" w:cs="Times New Roman"/>
          <w:kern w:val="0"/>
          <w:sz w:val="32"/>
          <w:szCs w:val="32"/>
        </w:rPr>
        <w:t>（共</w:t>
      </w:r>
      <w:r>
        <w:rPr>
          <w:rFonts w:hint="eastAsia" w:ascii="黑体" w:hAnsi="黑体" w:eastAsia="黑体" w:cs="Times New Roman"/>
          <w:kern w:val="0"/>
          <w:sz w:val="32"/>
          <w:szCs w:val="32"/>
        </w:rPr>
        <w:t>1</w:t>
      </w:r>
      <w:r>
        <w:rPr>
          <w:rFonts w:ascii="黑体" w:hAnsi="黑体" w:eastAsia="黑体" w:cs="Times New Roman"/>
          <w:kern w:val="0"/>
          <w:sz w:val="32"/>
          <w:szCs w:val="32"/>
        </w:rPr>
        <w:t>人）</w:t>
      </w:r>
    </w:p>
    <w:p w14:paraId="09A8A07C">
      <w:pPr>
        <w:widowControl/>
        <w:spacing w:line="560" w:lineRule="exact"/>
        <w:jc w:val="center"/>
        <w:rPr>
          <w:rFonts w:hint="eastAsia" w:ascii="仿宋_GB2312" w:hAnsi="仿宋_GB2312" w:eastAsia="仿宋_GB2312" w:cs="Times New Roman"/>
          <w:kern w:val="0"/>
          <w:sz w:val="30"/>
          <w:szCs w:val="30"/>
        </w:rPr>
      </w:pPr>
      <w:r>
        <w:rPr>
          <w:rFonts w:ascii="仿宋_GB2312" w:hAnsi="仿宋_GB2312" w:eastAsia="仿宋_GB2312" w:cs="Times New Roman"/>
          <w:kern w:val="0"/>
          <w:sz w:val="30"/>
          <w:szCs w:val="30"/>
        </w:rPr>
        <w:t>刘巍</w:t>
      </w:r>
    </w:p>
    <w:p w14:paraId="6481DCCB">
      <w:pPr>
        <w:widowControl/>
        <w:spacing w:line="560" w:lineRule="exact"/>
        <w:jc w:val="center"/>
        <w:rPr>
          <w:rFonts w:hint="eastAsia" w:ascii="仿宋_GB2312" w:hAnsi="仿宋_GB2312" w:eastAsia="仿宋_GB2312" w:cs="Times New Roman"/>
          <w:color w:val="FF0000"/>
          <w:kern w:val="0"/>
          <w:sz w:val="30"/>
          <w:szCs w:val="30"/>
        </w:rPr>
      </w:pPr>
    </w:p>
    <w:p w14:paraId="0CB7B8D5">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航空运输学院（飞行学院）</w:t>
      </w:r>
      <w:r>
        <w:rPr>
          <w:rFonts w:ascii="黑体" w:hAnsi="黑体" w:eastAsia="黑体" w:cs="Times New Roman"/>
          <w:kern w:val="0"/>
          <w:sz w:val="32"/>
          <w:szCs w:val="32"/>
        </w:rPr>
        <w:t>（共</w:t>
      </w:r>
      <w:r>
        <w:rPr>
          <w:rFonts w:hint="eastAsia" w:ascii="黑体" w:hAnsi="黑体" w:eastAsia="黑体" w:cs="Times New Roman"/>
          <w:kern w:val="0"/>
          <w:sz w:val="32"/>
          <w:szCs w:val="32"/>
        </w:rPr>
        <w:t>5</w:t>
      </w:r>
      <w:r>
        <w:rPr>
          <w:rFonts w:ascii="黑体" w:hAnsi="黑体" w:eastAsia="黑体" w:cs="Times New Roman"/>
          <w:kern w:val="0"/>
          <w:sz w:val="32"/>
          <w:szCs w:val="32"/>
        </w:rPr>
        <w:t>人）</w:t>
      </w:r>
    </w:p>
    <w:p w14:paraId="57EF64CA">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施浩、刘清成、张艳春、袁家信、杨慧</w:t>
      </w:r>
    </w:p>
    <w:p w14:paraId="020274D2">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纺织服装学院</w:t>
      </w:r>
      <w:r>
        <w:rPr>
          <w:rFonts w:ascii="黑体" w:hAnsi="黑体" w:eastAsia="黑体" w:cs="Times New Roman"/>
          <w:kern w:val="0"/>
          <w:sz w:val="32"/>
          <w:szCs w:val="32"/>
        </w:rPr>
        <w:t>（共</w:t>
      </w:r>
      <w:r>
        <w:rPr>
          <w:rFonts w:hint="eastAsia" w:ascii="黑体" w:hAnsi="黑体" w:eastAsia="黑体" w:cs="Times New Roman"/>
          <w:kern w:val="0"/>
          <w:sz w:val="32"/>
          <w:szCs w:val="32"/>
        </w:rPr>
        <w:t>7</w:t>
      </w:r>
      <w:r>
        <w:rPr>
          <w:rFonts w:ascii="黑体" w:hAnsi="黑体" w:eastAsia="黑体" w:cs="Times New Roman"/>
          <w:kern w:val="0"/>
          <w:sz w:val="32"/>
          <w:szCs w:val="32"/>
        </w:rPr>
        <w:t>人）</w:t>
      </w:r>
    </w:p>
    <w:p w14:paraId="1B8FE1F3">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冀大伟、薛昊龙、王梦雪、张红娟、高彦涛、刘玮、陆赞</w:t>
      </w:r>
    </w:p>
    <w:p w14:paraId="2E9F22B3">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城市轨道交通学院</w:t>
      </w:r>
      <w:r>
        <w:rPr>
          <w:rFonts w:ascii="黑体" w:hAnsi="黑体" w:eastAsia="黑体" w:cs="Times New Roman"/>
          <w:kern w:val="0"/>
          <w:sz w:val="32"/>
          <w:szCs w:val="32"/>
        </w:rPr>
        <w:t>（共</w:t>
      </w:r>
      <w:r>
        <w:rPr>
          <w:rFonts w:hint="eastAsia" w:ascii="黑体" w:hAnsi="黑体" w:eastAsia="黑体" w:cs="Times New Roman"/>
          <w:kern w:val="0"/>
          <w:sz w:val="32"/>
          <w:szCs w:val="32"/>
        </w:rPr>
        <w:t>4</w:t>
      </w:r>
      <w:r>
        <w:rPr>
          <w:rFonts w:ascii="黑体" w:hAnsi="黑体" w:eastAsia="黑体" w:cs="Times New Roman"/>
          <w:kern w:val="0"/>
          <w:sz w:val="32"/>
          <w:szCs w:val="32"/>
        </w:rPr>
        <w:t>人）</w:t>
      </w:r>
    </w:p>
    <w:p w14:paraId="1C3A02B6">
      <w:pPr>
        <w:widowControl/>
        <w:spacing w:line="560" w:lineRule="exact"/>
        <w:jc w:val="center"/>
        <w:rPr>
          <w:rFonts w:hint="eastAsia" w:ascii="黑体" w:hAnsi="黑体" w:eastAsia="黑体" w:cs="Times New Roman"/>
          <w:kern w:val="0"/>
          <w:sz w:val="32"/>
          <w:szCs w:val="32"/>
        </w:rPr>
      </w:pPr>
      <w:r>
        <w:rPr>
          <w:rFonts w:hint="eastAsia" w:ascii="仿宋_GB2312" w:hAnsi="仿宋_GB2312" w:eastAsia="仿宋_GB2312" w:cs="Times New Roman"/>
          <w:kern w:val="0"/>
          <w:sz w:val="30"/>
          <w:szCs w:val="30"/>
        </w:rPr>
        <w:t>彭乐乐、胡华、尧辉明、户国</w:t>
      </w:r>
    </w:p>
    <w:p w14:paraId="291D3F57">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高等职业技术学院</w:t>
      </w:r>
      <w:r>
        <w:rPr>
          <w:rFonts w:ascii="黑体" w:hAnsi="黑体" w:eastAsia="黑体" w:cs="Times New Roman"/>
          <w:kern w:val="0"/>
          <w:sz w:val="32"/>
          <w:szCs w:val="32"/>
        </w:rPr>
        <w:t>（共</w:t>
      </w:r>
      <w:r>
        <w:rPr>
          <w:rFonts w:hint="eastAsia" w:ascii="黑体" w:hAnsi="黑体" w:eastAsia="黑体" w:cs="Times New Roman"/>
          <w:kern w:val="0"/>
          <w:sz w:val="32"/>
          <w:szCs w:val="32"/>
        </w:rPr>
        <w:t>3</w:t>
      </w:r>
      <w:r>
        <w:rPr>
          <w:rFonts w:ascii="黑体" w:hAnsi="黑体" w:eastAsia="黑体" w:cs="Times New Roman"/>
          <w:kern w:val="0"/>
          <w:sz w:val="32"/>
          <w:szCs w:val="32"/>
        </w:rPr>
        <w:t>人）</w:t>
      </w:r>
    </w:p>
    <w:p w14:paraId="2F31570A">
      <w:pPr>
        <w:widowControl/>
        <w:spacing w:line="560" w:lineRule="exact"/>
        <w:jc w:val="center"/>
        <w:rPr>
          <w:rFonts w:hint="eastAsia" w:ascii="黑体" w:hAnsi="黑体" w:eastAsia="黑体" w:cs="Times New Roman"/>
          <w:kern w:val="0"/>
          <w:sz w:val="32"/>
          <w:szCs w:val="32"/>
        </w:rPr>
      </w:pPr>
      <w:r>
        <w:rPr>
          <w:rFonts w:hint="eastAsia" w:ascii="仿宋_GB2312" w:hAnsi="仿宋_GB2312" w:eastAsia="仿宋_GB2312" w:cs="Times New Roman"/>
          <w:kern w:val="0"/>
          <w:sz w:val="30"/>
          <w:szCs w:val="30"/>
        </w:rPr>
        <w:t>张梦梦、曹志鸿、张伟</w:t>
      </w:r>
    </w:p>
    <w:p w14:paraId="0376FB7D">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马克思主义学院</w:t>
      </w:r>
      <w:r>
        <w:rPr>
          <w:rFonts w:ascii="黑体" w:hAnsi="黑体" w:eastAsia="黑体" w:cs="Times New Roman"/>
          <w:kern w:val="0"/>
          <w:sz w:val="32"/>
          <w:szCs w:val="32"/>
        </w:rPr>
        <w:t>（共</w:t>
      </w:r>
      <w:r>
        <w:rPr>
          <w:rFonts w:hint="eastAsia" w:ascii="黑体" w:hAnsi="黑体" w:eastAsia="黑体" w:cs="Times New Roman"/>
          <w:kern w:val="0"/>
          <w:sz w:val="32"/>
          <w:szCs w:val="32"/>
        </w:rPr>
        <w:t>1</w:t>
      </w:r>
      <w:r>
        <w:rPr>
          <w:rFonts w:ascii="黑体" w:hAnsi="黑体" w:eastAsia="黑体" w:cs="Times New Roman"/>
          <w:kern w:val="0"/>
          <w:sz w:val="32"/>
          <w:szCs w:val="32"/>
        </w:rPr>
        <w:t>人）</w:t>
      </w:r>
    </w:p>
    <w:p w14:paraId="5C3343B2">
      <w:pPr>
        <w:widowControl/>
        <w:spacing w:line="560" w:lineRule="exact"/>
        <w:jc w:val="center"/>
        <w:rPr>
          <w:rFonts w:hint="eastAsia" w:ascii="仿宋_GB2312" w:hAnsi="仿宋_GB2312" w:eastAsia="仿宋_GB2312"/>
          <w:sz w:val="32"/>
          <w:szCs w:val="32"/>
        </w:rPr>
      </w:pPr>
      <w:r>
        <w:rPr>
          <w:rFonts w:hint="eastAsia" w:ascii="仿宋_GB2312" w:hAnsi="仿宋_GB2312" w:eastAsia="仿宋_GB2312" w:cs="Times New Roman"/>
          <w:kern w:val="0"/>
          <w:sz w:val="30"/>
          <w:szCs w:val="30"/>
        </w:rPr>
        <w:t>马可</w:t>
      </w:r>
    </w:p>
    <w:p w14:paraId="132CEBF9">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教务处（招生办公室）（共1人）</w:t>
      </w:r>
    </w:p>
    <w:p w14:paraId="78237EE1">
      <w:pPr>
        <w:widowControl/>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饶品华</w:t>
      </w:r>
    </w:p>
    <w:p w14:paraId="6DE4AAF3">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科研处（先装院）（共1人）</w:t>
      </w:r>
    </w:p>
    <w:p w14:paraId="11ED39F8">
      <w:pPr>
        <w:widowControl/>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刘峥</w:t>
      </w:r>
    </w:p>
    <w:p w14:paraId="7F94BC25">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信息化办公室（算力中心）（共1人）</w:t>
      </w:r>
    </w:p>
    <w:p w14:paraId="53C7073C">
      <w:pPr>
        <w:widowControl/>
        <w:spacing w:line="560" w:lineRule="exact"/>
        <w:jc w:val="center"/>
        <w:rPr>
          <w:rFonts w:hint="eastAsia" w:ascii="仿宋_GB2312" w:hAnsi="仿宋_GB2312" w:eastAsia="仿宋_GB2312" w:cs="Times New Roman"/>
          <w:kern w:val="0"/>
          <w:sz w:val="30"/>
          <w:szCs w:val="30"/>
        </w:rPr>
      </w:pPr>
      <w:r>
        <w:rPr>
          <w:rFonts w:ascii="仿宋_GB2312" w:hAnsi="仿宋_GB2312" w:eastAsia="仿宋_GB2312" w:cs="Times New Roman"/>
          <w:kern w:val="0"/>
          <w:sz w:val="30"/>
          <w:szCs w:val="30"/>
        </w:rPr>
        <w:t>汤飞弘</w:t>
      </w:r>
    </w:p>
    <w:p w14:paraId="1E2E8F45">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工程训练中心（创新创业学院）（共1人）</w:t>
      </w:r>
    </w:p>
    <w:p w14:paraId="06F8E1D5">
      <w:pPr>
        <w:widowControl/>
        <w:spacing w:line="560" w:lineRule="exact"/>
        <w:jc w:val="center"/>
        <w:rPr>
          <w:rFonts w:hint="eastAsia" w:ascii="仿宋_GB2312" w:hAnsi="仿宋_GB2312" w:eastAsia="仿宋_GB2312" w:cs="Times New Roman"/>
          <w:kern w:val="0"/>
          <w:sz w:val="30"/>
          <w:szCs w:val="30"/>
        </w:rPr>
      </w:pPr>
      <w:r>
        <w:rPr>
          <w:rFonts w:ascii="仿宋_GB2312" w:hAnsi="仿宋_GB2312" w:eastAsia="仿宋_GB2312" w:cs="Times New Roman"/>
          <w:kern w:val="0"/>
          <w:sz w:val="30"/>
          <w:szCs w:val="30"/>
        </w:rPr>
        <w:t>王斌涛</w:t>
      </w:r>
    </w:p>
    <w:p w14:paraId="2903DE89">
      <w:pPr>
        <w:widowControl/>
        <w:jc w:val="left"/>
        <w:rPr>
          <w:rFonts w:hint="eastAsia" w:ascii="仿宋_GB2312" w:hAnsi="仿宋_GB2312" w:eastAsia="仿宋_GB2312"/>
          <w:sz w:val="32"/>
          <w:szCs w:val="32"/>
        </w:rPr>
      </w:pPr>
    </w:p>
    <w:p w14:paraId="66BA6E01">
      <w:pPr>
        <w:widowControl/>
        <w:jc w:val="left"/>
        <w:rPr>
          <w:rFonts w:hint="eastAsia" w:ascii="仿宋_GB2312" w:hAnsi="仿宋_GB2312" w:eastAsia="仿宋_GB2312"/>
          <w:sz w:val="32"/>
          <w:szCs w:val="32"/>
        </w:rPr>
      </w:pPr>
    </w:p>
    <w:p w14:paraId="0E8151FC">
      <w:pPr>
        <w:widowControl/>
        <w:jc w:val="left"/>
        <w:rPr>
          <w:rFonts w:hint="eastAsia" w:ascii="仿宋_GB2312" w:hAnsi="仿宋_GB2312" w:eastAsia="仿宋_GB2312"/>
          <w:sz w:val="32"/>
          <w:szCs w:val="32"/>
        </w:rPr>
      </w:pPr>
    </w:p>
    <w:p w14:paraId="69792389">
      <w:pPr>
        <w:widowControl/>
        <w:jc w:val="left"/>
        <w:rPr>
          <w:rFonts w:hint="eastAsia" w:ascii="仿宋_GB2312" w:hAnsi="仿宋_GB2312" w:eastAsia="仿宋_GB2312"/>
          <w:sz w:val="32"/>
          <w:szCs w:val="32"/>
        </w:rPr>
      </w:pPr>
    </w:p>
    <w:p w14:paraId="3267B804">
      <w:pPr>
        <w:widowControl/>
        <w:jc w:val="left"/>
        <w:rPr>
          <w:rFonts w:hint="eastAsia" w:ascii="仿宋_GB2312" w:hAnsi="仿宋_GB2312" w:eastAsia="仿宋_GB2312"/>
          <w:sz w:val="32"/>
          <w:szCs w:val="32"/>
        </w:rPr>
      </w:pPr>
    </w:p>
    <w:p w14:paraId="22EBC324">
      <w:pPr>
        <w:widowControl/>
        <w:jc w:val="left"/>
        <w:rPr>
          <w:rFonts w:hint="eastAsia" w:ascii="仿宋_GB2312" w:hAnsi="仿宋_GB2312" w:eastAsia="仿宋_GB2312"/>
          <w:sz w:val="32"/>
          <w:szCs w:val="32"/>
        </w:rPr>
      </w:pPr>
    </w:p>
    <w:p w14:paraId="7D61CF5E">
      <w:pPr>
        <w:spacing w:line="560" w:lineRule="exact"/>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hint="eastAsia" w:ascii="Times New Roman" w:hAnsi="Times New Roman" w:eastAsia="黑体" w:cs="Times New Roman"/>
          <w:color w:val="000000"/>
          <w:kern w:val="0"/>
          <w:sz w:val="28"/>
          <w:szCs w:val="28"/>
        </w:rPr>
        <w:t>4</w:t>
      </w:r>
    </w:p>
    <w:p w14:paraId="2C5D53FE">
      <w:pPr>
        <w:widowControl/>
        <w:spacing w:line="560" w:lineRule="exact"/>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第五届“程创杯”上海工程技术大学大学生课外学术科技作品竞赛暨第十九届“挑战杯”上海市大学生课外学术科技作品竞赛校内选拔赛拟授予“杰出工作奖”荣誉称号名单</w:t>
      </w:r>
    </w:p>
    <w:p w14:paraId="342797F8">
      <w:pPr>
        <w:widowControl/>
        <w:spacing w:line="560" w:lineRule="exact"/>
        <w:jc w:val="center"/>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（共6人）</w:t>
      </w:r>
    </w:p>
    <w:p w14:paraId="0F491392">
      <w:pPr>
        <w:widowControl/>
        <w:spacing w:line="560" w:lineRule="exact"/>
        <w:jc w:val="center"/>
        <w:rPr>
          <w:rFonts w:ascii="Times New Roman" w:hAnsi="Times New Roman" w:eastAsia="楷体_GB2312" w:cs="Times New Roman"/>
          <w:kern w:val="0"/>
          <w:sz w:val="32"/>
          <w:szCs w:val="32"/>
        </w:rPr>
      </w:pP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6"/>
        <w:gridCol w:w="1730"/>
      </w:tblGrid>
      <w:tr w14:paraId="1DA5B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5614BB08">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机械与汽车工程学院</w:t>
            </w:r>
          </w:p>
        </w:tc>
        <w:tc>
          <w:tcPr>
            <w:tcW w:w="1730" w:type="dxa"/>
            <w:vAlign w:val="center"/>
          </w:tcPr>
          <w:p w14:paraId="24449C3A">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刘苗苗</w:t>
            </w:r>
          </w:p>
        </w:tc>
      </w:tr>
      <w:tr w14:paraId="3944A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573E0A07">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管理学院</w:t>
            </w:r>
          </w:p>
        </w:tc>
        <w:tc>
          <w:tcPr>
            <w:tcW w:w="1730" w:type="dxa"/>
            <w:vAlign w:val="center"/>
          </w:tcPr>
          <w:p w14:paraId="0C7EEC0C">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邵程林</w:t>
            </w:r>
          </w:p>
        </w:tc>
      </w:tr>
      <w:tr w14:paraId="6EF1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370AEA42">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化学化工学院</w:t>
            </w:r>
          </w:p>
        </w:tc>
        <w:tc>
          <w:tcPr>
            <w:tcW w:w="1730" w:type="dxa"/>
            <w:vAlign w:val="center"/>
          </w:tcPr>
          <w:p w14:paraId="34E02ED1">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王新燕</w:t>
            </w:r>
          </w:p>
        </w:tc>
      </w:tr>
      <w:tr w14:paraId="02B4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044188F9">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材料科学与工程学院</w:t>
            </w:r>
          </w:p>
        </w:tc>
        <w:tc>
          <w:tcPr>
            <w:tcW w:w="1730" w:type="dxa"/>
            <w:vAlign w:val="center"/>
          </w:tcPr>
          <w:p w14:paraId="5921473A">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艾  昕</w:t>
            </w:r>
          </w:p>
        </w:tc>
      </w:tr>
      <w:tr w14:paraId="380FB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7D61694C">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纺织服装学院</w:t>
            </w:r>
          </w:p>
        </w:tc>
        <w:tc>
          <w:tcPr>
            <w:tcW w:w="1730" w:type="dxa"/>
            <w:vAlign w:val="center"/>
          </w:tcPr>
          <w:p w14:paraId="1A65C74F">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王梦雪</w:t>
            </w:r>
          </w:p>
        </w:tc>
      </w:tr>
      <w:tr w14:paraId="74C91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40B3D7B0">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城市轨道交通学院</w:t>
            </w:r>
          </w:p>
        </w:tc>
        <w:tc>
          <w:tcPr>
            <w:tcW w:w="1730" w:type="dxa"/>
            <w:vAlign w:val="center"/>
          </w:tcPr>
          <w:p w14:paraId="17C13DF5">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张佳丽</w:t>
            </w:r>
          </w:p>
        </w:tc>
      </w:tr>
    </w:tbl>
    <w:p w14:paraId="2088AED3">
      <w:pPr>
        <w:widowControl/>
        <w:jc w:val="left"/>
        <w:rPr>
          <w:rFonts w:hint="eastAsia" w:ascii="仿宋_GB2312" w:hAnsi="仿宋_GB2312" w:eastAsia="仿宋_GB2312"/>
          <w:sz w:val="32"/>
          <w:szCs w:val="32"/>
        </w:rPr>
      </w:pPr>
    </w:p>
    <w:p w14:paraId="33FA903C">
      <w:pPr>
        <w:widowControl/>
        <w:jc w:val="left"/>
        <w:rPr>
          <w:rFonts w:hint="eastAsia" w:ascii="仿宋_GB2312" w:hAnsi="仿宋_GB2312" w:eastAsia="仿宋_GB2312"/>
          <w:sz w:val="32"/>
          <w:szCs w:val="32"/>
        </w:rPr>
      </w:pPr>
    </w:p>
    <w:p w14:paraId="3658BDC6">
      <w:pPr>
        <w:widowControl/>
        <w:jc w:val="left"/>
        <w:rPr>
          <w:rFonts w:hint="eastAsia" w:ascii="仿宋_GB2312" w:hAnsi="仿宋_GB2312" w:eastAsia="仿宋_GB2312"/>
          <w:sz w:val="32"/>
          <w:szCs w:val="32"/>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9DE86E-3577-4AFB-9512-2044049F97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3AD67E5-3927-44E0-9E0A-0E995EAA71EF}"/>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C9685192-3BAD-4053-962B-699587D058F8}"/>
  </w:font>
  <w:font w:name="宋体-简">
    <w:altName w:val="宋体"/>
    <w:panose1 w:val="00000000000000000000"/>
    <w:charset w:val="86"/>
    <w:family w:val="auto"/>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27BB7A99-871F-4787-9636-65D8E5BE86C9}"/>
  </w:font>
  <w:font w:name="方正小标宋简体">
    <w:panose1 w:val="03000509000000000000"/>
    <w:charset w:val="86"/>
    <w:family w:val="auto"/>
    <w:pitch w:val="default"/>
    <w:sig w:usb0="00000001" w:usb1="080E0000" w:usb2="00000000" w:usb3="00000000" w:csb0="00040000" w:csb1="00000000"/>
    <w:embedRegular r:id="rId5" w:fontKey="{28094D3D-AA21-49F3-AB07-CD39CB6BE0DF}"/>
  </w:font>
  <w:font w:name="仿宋GB2312">
    <w:altName w:val="Calibri"/>
    <w:panose1 w:val="00000000000000000000"/>
    <w:charset w:val="00"/>
    <w:family w:val="auto"/>
    <w:pitch w:val="default"/>
    <w:sig w:usb0="00000000" w:usb1="00000000" w:usb2="00000000" w:usb3="00000000" w:csb0="00000000" w:csb1="00000000"/>
    <w:embedRegular r:id="rId6" w:fontKey="{4CE824C0-C0E3-4F27-8F0D-CF194A34C1F4}"/>
  </w:font>
  <w:font w:name="微软雅黑">
    <w:panose1 w:val="020B0503020204020204"/>
    <w:charset w:val="86"/>
    <w:family w:val="swiss"/>
    <w:pitch w:val="default"/>
    <w:sig w:usb0="80000287" w:usb1="2ACF3C50" w:usb2="00000016" w:usb3="00000000" w:csb0="0004001F" w:csb1="00000000"/>
    <w:embedRegular r:id="rId7" w:fontKey="{494108A2-72B4-489F-9D94-5186A754CB94}"/>
  </w:font>
  <w:font w:name="WPSEMBED2">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7CBCAF8">
        <w:pPr>
          <w:pStyle w:val="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A558C48">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1C"/>
    <w:rsid w:val="00015BDC"/>
    <w:rsid w:val="000273BC"/>
    <w:rsid w:val="00041EA0"/>
    <w:rsid w:val="000553D9"/>
    <w:rsid w:val="0009185B"/>
    <w:rsid w:val="00093916"/>
    <w:rsid w:val="000B0165"/>
    <w:rsid w:val="000C0946"/>
    <w:rsid w:val="000D2BEA"/>
    <w:rsid w:val="000D3B4E"/>
    <w:rsid w:val="000D5662"/>
    <w:rsid w:val="000E18A0"/>
    <w:rsid w:val="000F1D46"/>
    <w:rsid w:val="00100EF9"/>
    <w:rsid w:val="001312A3"/>
    <w:rsid w:val="00196087"/>
    <w:rsid w:val="001B0C43"/>
    <w:rsid w:val="001B2542"/>
    <w:rsid w:val="001B2ADB"/>
    <w:rsid w:val="001C4A22"/>
    <w:rsid w:val="001D4DB1"/>
    <w:rsid w:val="001D5D10"/>
    <w:rsid w:val="001F398A"/>
    <w:rsid w:val="001F6B6E"/>
    <w:rsid w:val="002133DD"/>
    <w:rsid w:val="0022380B"/>
    <w:rsid w:val="0025159B"/>
    <w:rsid w:val="00260570"/>
    <w:rsid w:val="00263A31"/>
    <w:rsid w:val="0026440B"/>
    <w:rsid w:val="00273E1E"/>
    <w:rsid w:val="00273F7E"/>
    <w:rsid w:val="00283322"/>
    <w:rsid w:val="002C3ADC"/>
    <w:rsid w:val="002C6F42"/>
    <w:rsid w:val="002F286C"/>
    <w:rsid w:val="00305938"/>
    <w:rsid w:val="00305ACF"/>
    <w:rsid w:val="00362CCD"/>
    <w:rsid w:val="00373D11"/>
    <w:rsid w:val="003A4BBD"/>
    <w:rsid w:val="003C2727"/>
    <w:rsid w:val="003D5A78"/>
    <w:rsid w:val="003E6B5C"/>
    <w:rsid w:val="00405ED1"/>
    <w:rsid w:val="00431727"/>
    <w:rsid w:val="00435A99"/>
    <w:rsid w:val="00454FE8"/>
    <w:rsid w:val="004620F3"/>
    <w:rsid w:val="00466131"/>
    <w:rsid w:val="0047492F"/>
    <w:rsid w:val="004826FE"/>
    <w:rsid w:val="004934DE"/>
    <w:rsid w:val="00497EE1"/>
    <w:rsid w:val="004A1D9D"/>
    <w:rsid w:val="004A46BA"/>
    <w:rsid w:val="004B373A"/>
    <w:rsid w:val="004B4978"/>
    <w:rsid w:val="004C4398"/>
    <w:rsid w:val="004D635A"/>
    <w:rsid w:val="004E01D8"/>
    <w:rsid w:val="004E263E"/>
    <w:rsid w:val="004E50A6"/>
    <w:rsid w:val="004F0340"/>
    <w:rsid w:val="00502590"/>
    <w:rsid w:val="0053427D"/>
    <w:rsid w:val="00553960"/>
    <w:rsid w:val="00570403"/>
    <w:rsid w:val="00597407"/>
    <w:rsid w:val="005A0101"/>
    <w:rsid w:val="005A3FAC"/>
    <w:rsid w:val="005B289A"/>
    <w:rsid w:val="005B6331"/>
    <w:rsid w:val="005E769C"/>
    <w:rsid w:val="00607258"/>
    <w:rsid w:val="006138D8"/>
    <w:rsid w:val="00630831"/>
    <w:rsid w:val="00635DDC"/>
    <w:rsid w:val="00640513"/>
    <w:rsid w:val="0065594B"/>
    <w:rsid w:val="006706CB"/>
    <w:rsid w:val="00683E42"/>
    <w:rsid w:val="00684280"/>
    <w:rsid w:val="00695392"/>
    <w:rsid w:val="006A23DC"/>
    <w:rsid w:val="006A3DA8"/>
    <w:rsid w:val="006B587C"/>
    <w:rsid w:val="006C0A1B"/>
    <w:rsid w:val="006C630B"/>
    <w:rsid w:val="006E05FA"/>
    <w:rsid w:val="006E5E33"/>
    <w:rsid w:val="0072030B"/>
    <w:rsid w:val="0072689C"/>
    <w:rsid w:val="00757388"/>
    <w:rsid w:val="00774EEA"/>
    <w:rsid w:val="007915FC"/>
    <w:rsid w:val="007B4E01"/>
    <w:rsid w:val="007C1455"/>
    <w:rsid w:val="007C6E1C"/>
    <w:rsid w:val="007C6F89"/>
    <w:rsid w:val="007D2CEE"/>
    <w:rsid w:val="007F3D11"/>
    <w:rsid w:val="00801171"/>
    <w:rsid w:val="00804F01"/>
    <w:rsid w:val="00810B42"/>
    <w:rsid w:val="00824D41"/>
    <w:rsid w:val="00836EAD"/>
    <w:rsid w:val="00841A80"/>
    <w:rsid w:val="00846641"/>
    <w:rsid w:val="0085191C"/>
    <w:rsid w:val="00872656"/>
    <w:rsid w:val="00876B95"/>
    <w:rsid w:val="00884161"/>
    <w:rsid w:val="008A2F22"/>
    <w:rsid w:val="008B0A4E"/>
    <w:rsid w:val="008D3B1C"/>
    <w:rsid w:val="008D6D3A"/>
    <w:rsid w:val="008D6E2B"/>
    <w:rsid w:val="00924249"/>
    <w:rsid w:val="009311D7"/>
    <w:rsid w:val="009437D6"/>
    <w:rsid w:val="00945044"/>
    <w:rsid w:val="00973A85"/>
    <w:rsid w:val="00982857"/>
    <w:rsid w:val="009964B5"/>
    <w:rsid w:val="009B43F4"/>
    <w:rsid w:val="009B4C0E"/>
    <w:rsid w:val="009C3F28"/>
    <w:rsid w:val="009E0329"/>
    <w:rsid w:val="00A01A2A"/>
    <w:rsid w:val="00A379DD"/>
    <w:rsid w:val="00A37C2D"/>
    <w:rsid w:val="00A47B30"/>
    <w:rsid w:val="00A47B6F"/>
    <w:rsid w:val="00A662C4"/>
    <w:rsid w:val="00A74614"/>
    <w:rsid w:val="00A92503"/>
    <w:rsid w:val="00AA1E37"/>
    <w:rsid w:val="00AB7A31"/>
    <w:rsid w:val="00AC40C2"/>
    <w:rsid w:val="00AE042A"/>
    <w:rsid w:val="00AE181F"/>
    <w:rsid w:val="00B355D4"/>
    <w:rsid w:val="00B5390F"/>
    <w:rsid w:val="00B54940"/>
    <w:rsid w:val="00B76168"/>
    <w:rsid w:val="00B771B6"/>
    <w:rsid w:val="00B813F0"/>
    <w:rsid w:val="00B81ECE"/>
    <w:rsid w:val="00B9164E"/>
    <w:rsid w:val="00B9764B"/>
    <w:rsid w:val="00B97C20"/>
    <w:rsid w:val="00BA666A"/>
    <w:rsid w:val="00BB0353"/>
    <w:rsid w:val="00C0326C"/>
    <w:rsid w:val="00C4774B"/>
    <w:rsid w:val="00C50F67"/>
    <w:rsid w:val="00C978AB"/>
    <w:rsid w:val="00CA3DDF"/>
    <w:rsid w:val="00CC0463"/>
    <w:rsid w:val="00CE08E5"/>
    <w:rsid w:val="00D1735A"/>
    <w:rsid w:val="00D25896"/>
    <w:rsid w:val="00D41ABC"/>
    <w:rsid w:val="00D56806"/>
    <w:rsid w:val="00D7480A"/>
    <w:rsid w:val="00D77EE2"/>
    <w:rsid w:val="00D83C35"/>
    <w:rsid w:val="00D8770E"/>
    <w:rsid w:val="00D95C2B"/>
    <w:rsid w:val="00DB2FC4"/>
    <w:rsid w:val="00DC06F0"/>
    <w:rsid w:val="00DC1116"/>
    <w:rsid w:val="00DD1F62"/>
    <w:rsid w:val="00DD41A4"/>
    <w:rsid w:val="00DF1687"/>
    <w:rsid w:val="00DF1B94"/>
    <w:rsid w:val="00DF3F57"/>
    <w:rsid w:val="00DF669D"/>
    <w:rsid w:val="00E0009F"/>
    <w:rsid w:val="00E0376A"/>
    <w:rsid w:val="00E0518E"/>
    <w:rsid w:val="00E1389C"/>
    <w:rsid w:val="00E376F6"/>
    <w:rsid w:val="00E56A3E"/>
    <w:rsid w:val="00E67A40"/>
    <w:rsid w:val="00E75612"/>
    <w:rsid w:val="00E9037F"/>
    <w:rsid w:val="00E974E8"/>
    <w:rsid w:val="00EC3339"/>
    <w:rsid w:val="00EF0E56"/>
    <w:rsid w:val="00EF30E2"/>
    <w:rsid w:val="00F148E8"/>
    <w:rsid w:val="00F15F22"/>
    <w:rsid w:val="00F20F87"/>
    <w:rsid w:val="00F3588A"/>
    <w:rsid w:val="00F4206D"/>
    <w:rsid w:val="00F4564F"/>
    <w:rsid w:val="00F550EB"/>
    <w:rsid w:val="00F6078A"/>
    <w:rsid w:val="00F80A3D"/>
    <w:rsid w:val="00F93EEC"/>
    <w:rsid w:val="00FB32F8"/>
    <w:rsid w:val="00FB4E08"/>
    <w:rsid w:val="00FF2FE9"/>
    <w:rsid w:val="03FA6D38"/>
    <w:rsid w:val="048E509B"/>
    <w:rsid w:val="08935065"/>
    <w:rsid w:val="0FCE0451"/>
    <w:rsid w:val="18C1177B"/>
    <w:rsid w:val="1BCB0A96"/>
    <w:rsid w:val="1BFE4A94"/>
    <w:rsid w:val="1FBE601D"/>
    <w:rsid w:val="24F166B3"/>
    <w:rsid w:val="26094761"/>
    <w:rsid w:val="27196C26"/>
    <w:rsid w:val="29B765D7"/>
    <w:rsid w:val="2B76789F"/>
    <w:rsid w:val="30905F86"/>
    <w:rsid w:val="34BF0E0C"/>
    <w:rsid w:val="357B64CA"/>
    <w:rsid w:val="37DBBC9A"/>
    <w:rsid w:val="3AD04447"/>
    <w:rsid w:val="3B4262F3"/>
    <w:rsid w:val="3DD516A1"/>
    <w:rsid w:val="3FD72EE6"/>
    <w:rsid w:val="496658A3"/>
    <w:rsid w:val="4DF571F5"/>
    <w:rsid w:val="4F6C8511"/>
    <w:rsid w:val="4FD709C3"/>
    <w:rsid w:val="57563E70"/>
    <w:rsid w:val="57BBFC65"/>
    <w:rsid w:val="57CFBD23"/>
    <w:rsid w:val="59332C7A"/>
    <w:rsid w:val="5CBA596E"/>
    <w:rsid w:val="5E56CBFD"/>
    <w:rsid w:val="5FCB95E6"/>
    <w:rsid w:val="641959C2"/>
    <w:rsid w:val="665C5C0C"/>
    <w:rsid w:val="6ADFAAA9"/>
    <w:rsid w:val="6C2947E2"/>
    <w:rsid w:val="6EBFDAB0"/>
    <w:rsid w:val="71FB2C19"/>
    <w:rsid w:val="72F608AE"/>
    <w:rsid w:val="75FFD9B5"/>
    <w:rsid w:val="767F3B88"/>
    <w:rsid w:val="7AEF020C"/>
    <w:rsid w:val="7BF00E78"/>
    <w:rsid w:val="7D3B773D"/>
    <w:rsid w:val="7DBF5735"/>
    <w:rsid w:val="7DFF3C3E"/>
    <w:rsid w:val="7F6969CE"/>
    <w:rsid w:val="7FFAC849"/>
    <w:rsid w:val="7FFF01C5"/>
    <w:rsid w:val="7FFF3505"/>
    <w:rsid w:val="A3FB7916"/>
    <w:rsid w:val="AFF9BE73"/>
    <w:rsid w:val="B6F6327C"/>
    <w:rsid w:val="DCEFA2ED"/>
    <w:rsid w:val="DFFBAB3E"/>
    <w:rsid w:val="E2F31757"/>
    <w:rsid w:val="E7E8C616"/>
    <w:rsid w:val="F79C86F0"/>
    <w:rsid w:val="F7E4DF56"/>
    <w:rsid w:val="F7F5C765"/>
    <w:rsid w:val="F9BD3BB7"/>
    <w:rsid w:val="FAAF25E3"/>
    <w:rsid w:val="FCFF0BE4"/>
    <w:rsid w:val="FE67C217"/>
    <w:rsid w:val="FF8C3018"/>
    <w:rsid w:val="FFAF5FD2"/>
    <w:rsid w:val="FFBD8F37"/>
    <w:rsid w:val="FFBE316B"/>
    <w:rsid w:val="FFE2C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0"/>
    <w:pP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paragraph" w:customStyle="1" w:styleId="10">
    <w:name w:val="列表段落1"/>
    <w:basedOn w:val="1"/>
    <w:qFormat/>
    <w:uiPriority w:val="34"/>
    <w:pPr>
      <w:ind w:firstLine="420" w:firstLineChars="200"/>
    </w:pPr>
  </w:style>
  <w:style w:type="character" w:customStyle="1" w:styleId="11">
    <w:name w:val="页眉 字符"/>
    <w:basedOn w:val="7"/>
    <w:link w:val="3"/>
    <w:qFormat/>
    <w:uiPriority w:val="0"/>
    <w:rPr>
      <w:kern w:val="2"/>
      <w:sz w:val="18"/>
      <w:szCs w:val="18"/>
    </w:rPr>
  </w:style>
  <w:style w:type="character" w:customStyle="1" w:styleId="12">
    <w:name w:val="页脚 字符"/>
    <w:basedOn w:val="7"/>
    <w:link w:val="2"/>
    <w:qFormat/>
    <w:uiPriority w:val="99"/>
    <w:rPr>
      <w:kern w:val="2"/>
      <w:sz w:val="18"/>
      <w:szCs w:val="18"/>
    </w:rPr>
  </w:style>
  <w:style w:type="character" w:customStyle="1" w:styleId="13">
    <w:name w:val="font11"/>
    <w:basedOn w:val="7"/>
    <w:qFormat/>
    <w:uiPriority w:val="0"/>
    <w:rPr>
      <w:rFonts w:hint="eastAsia" w:ascii="仿宋_GB2312" w:eastAsia="仿宋_GB2312" w:cs="仿宋_GB2312"/>
      <w:color w:val="000000"/>
      <w:sz w:val="24"/>
      <w:szCs w:val="24"/>
      <w:u w:val="none"/>
    </w:rPr>
  </w:style>
  <w:style w:type="character" w:customStyle="1" w:styleId="14">
    <w:name w:val="font01"/>
    <w:basedOn w:val="7"/>
    <w:qFormat/>
    <w:uiPriority w:val="0"/>
    <w:rPr>
      <w:rFonts w:ascii="宋体-简" w:hAnsi="宋体-简" w:eastAsia="宋体-简" w:cs="宋体-简"/>
      <w:color w:val="000000"/>
      <w:sz w:val="24"/>
      <w:szCs w:val="24"/>
      <w:u w:val="none"/>
    </w:rPr>
  </w:style>
  <w:style w:type="character" w:customStyle="1" w:styleId="15">
    <w:name w:val="font21"/>
    <w:basedOn w:val="7"/>
    <w:qFormat/>
    <w:uiPriority w:val="0"/>
    <w:rPr>
      <w:rFonts w:hint="eastAsia" w:ascii="仿宋_GB2312" w:eastAsia="仿宋_GB2312" w:cs="仿宋_GB2312"/>
      <w:color w:val="000000"/>
      <w:sz w:val="24"/>
      <w:szCs w:val="24"/>
      <w:u w:val="none"/>
    </w:rPr>
  </w:style>
  <w:style w:type="character" w:customStyle="1" w:styleId="16">
    <w:name w:val="font31"/>
    <w:basedOn w:val="7"/>
    <w:qFormat/>
    <w:uiPriority w:val="0"/>
    <w:rPr>
      <w:rFonts w:hint="eastAsia" w:ascii="仿宋_GB2312" w:eastAsia="仿宋_GB2312" w:cs="仿宋_GB2312"/>
      <w:color w:val="000000"/>
      <w:sz w:val="24"/>
      <w:szCs w:val="24"/>
      <w:u w:val="none"/>
    </w:rPr>
  </w:style>
  <w:style w:type="character" w:customStyle="1" w:styleId="17">
    <w:name w:val="font61"/>
    <w:basedOn w:val="7"/>
    <w:qFormat/>
    <w:uiPriority w:val="0"/>
    <w:rPr>
      <w:rFonts w:hint="eastAsia" w:ascii="仿宋_GB2312" w:eastAsia="仿宋_GB2312" w:cs="仿宋_GB2312"/>
      <w:color w:val="000000"/>
      <w:sz w:val="24"/>
      <w:szCs w:val="24"/>
      <w:u w:val="none"/>
    </w:rPr>
  </w:style>
  <w:style w:type="character" w:customStyle="1" w:styleId="18">
    <w:name w:val="font41"/>
    <w:basedOn w:val="7"/>
    <w:qFormat/>
    <w:uiPriority w:val="0"/>
    <w:rPr>
      <w:rFonts w:ascii="宋体-简" w:hAnsi="宋体-简" w:eastAsia="宋体-简" w:cs="宋体-简"/>
      <w:color w:val="000000"/>
      <w:sz w:val="24"/>
      <w:szCs w:val="24"/>
      <w:u w:val="none"/>
    </w:rPr>
  </w:style>
  <w:style w:type="character" w:customStyle="1" w:styleId="19">
    <w:name w:val="font91"/>
    <w:basedOn w:val="7"/>
    <w:qFormat/>
    <w:uiPriority w:val="0"/>
    <w:rPr>
      <w:rFonts w:hint="eastAsia" w:ascii="宋体-简" w:hAnsi="宋体-简" w:eastAsia="宋体-简" w:cs="宋体-简"/>
      <w:color w:val="000000"/>
      <w:sz w:val="24"/>
      <w:szCs w:val="24"/>
      <w:u w:val="single"/>
    </w:rPr>
  </w:style>
  <w:style w:type="character" w:customStyle="1" w:styleId="20">
    <w:name w:val="font51"/>
    <w:basedOn w:val="7"/>
    <w:qFormat/>
    <w:uiPriority w:val="0"/>
    <w:rPr>
      <w:rFonts w:hint="eastAsia" w:ascii="仿宋_GB2312" w:eastAsia="仿宋_GB2312" w:cs="仿宋_GB2312"/>
      <w:color w:val="000000"/>
      <w:sz w:val="24"/>
      <w:szCs w:val="24"/>
      <w:u w:val="none"/>
    </w:rPr>
  </w:style>
  <w:style w:type="character" w:customStyle="1" w:styleId="21">
    <w:name w:val="font81"/>
    <w:basedOn w:val="7"/>
    <w:qFormat/>
    <w:uiPriority w:val="0"/>
    <w:rPr>
      <w:rFonts w:hint="eastAsia" w:ascii="宋体-简" w:hAnsi="宋体-简" w:eastAsia="宋体-简" w:cs="宋体-简"/>
      <w:color w:val="000000"/>
      <w:sz w:val="24"/>
      <w:szCs w:val="24"/>
      <w:u w:val="single"/>
    </w:rPr>
  </w:style>
  <w:style w:type="paragraph" w:customStyle="1" w:styleId="22">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4">
    <w:name w:val="font6"/>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25">
    <w:name w:val="font7"/>
    <w:basedOn w:val="1"/>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26">
    <w:name w:val="font8"/>
    <w:basedOn w:val="1"/>
    <w:qFormat/>
    <w:uiPriority w:val="0"/>
    <w:pPr>
      <w:widowControl/>
      <w:spacing w:before="100" w:beforeAutospacing="1" w:after="100" w:afterAutospacing="1"/>
      <w:jc w:val="left"/>
    </w:pPr>
    <w:rPr>
      <w:rFonts w:ascii="Segoe UI Symbol" w:hAnsi="Segoe UI Symbol" w:eastAsia="宋体" w:cs="宋体"/>
      <w:kern w:val="0"/>
      <w:sz w:val="20"/>
      <w:szCs w:val="20"/>
    </w:rPr>
  </w:style>
  <w:style w:type="paragraph" w:customStyle="1" w:styleId="27">
    <w:name w:val="xl67"/>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2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20"/>
      <w:szCs w:val="20"/>
    </w:rPr>
  </w:style>
  <w:style w:type="paragraph" w:customStyle="1" w:styleId="2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37">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38">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39">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4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b/>
      <w:bCs/>
      <w:kern w:val="0"/>
      <w:sz w:val="20"/>
      <w:szCs w:val="20"/>
    </w:rPr>
  </w:style>
  <w:style w:type="paragraph" w:customStyle="1" w:styleId="4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sz w:val="20"/>
      <w:szCs w:val="20"/>
    </w:rPr>
  </w:style>
  <w:style w:type="paragraph" w:customStyle="1" w:styleId="4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hAnsi="宋体" w:eastAsia="楷体_GB2312" w:cs="宋体"/>
      <w:kern w:val="0"/>
      <w:sz w:val="20"/>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A3D8D-09D7-410C-8F06-C79ED40938F5}">
  <ds:schemaRefs/>
</ds:datastoreItem>
</file>

<file path=docProps/app.xml><?xml version="1.0" encoding="utf-8"?>
<Properties xmlns="http://schemas.openxmlformats.org/officeDocument/2006/extended-properties" xmlns:vt="http://schemas.openxmlformats.org/officeDocument/2006/docPropsVTypes">
  <Template>Normal</Template>
  <Pages>33</Pages>
  <Words>1012</Words>
  <Characters>1027</Characters>
  <Lines>136</Lines>
  <Paragraphs>38</Paragraphs>
  <TotalTime>131</TotalTime>
  <ScaleCrop>false</ScaleCrop>
  <LinksUpToDate>false</LinksUpToDate>
  <CharactersWithSpaces>1032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2024-06-18T06:01:00Z</dcterms:created>
  <dc:creator>丁 云杰</dc:creator>
  <cp:lastModifiedBy>gdyb2</cp:lastModifiedBy>
  <cp:lastPrinted>2025-06-16T05:22:00Z</cp:lastPrinted>
  <dcterms:modified xsi:type="dcterms:W3CDTF">2025-12-08T07:15:51Z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DED312E10F00463892F5067EF109E3E0_13</vt:lpwstr>
  </property>
  <property fmtid="{D5CDD505-2E9C-101B-9397-08002B2CF9AE}" pid="4" name="KSOTemplateDocerSaveRecord">
    <vt:lpwstr>eyJoZGlkIjoiNzQyYjVjMTQ3MzQ4YjJlNDg4ZWZkMTM1YmFmZmQ5NzUiLCJ1c2VySWQiOiI2NTQ1ODQ3NTIifQ==</vt:lpwstr>
  </property>
</Properties>
</file>